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25FC4" w14:textId="77777777" w:rsidR="009E595E" w:rsidRPr="003660D7" w:rsidRDefault="002176E3" w:rsidP="006A3F55">
      <w:pPr>
        <w:pStyle w:val="Fontepargpadro1"/>
        <w:jc w:val="center"/>
        <w:rPr>
          <w:sz w:val="24"/>
          <w:szCs w:val="24"/>
        </w:rPr>
      </w:pPr>
      <w:bookmarkStart w:id="0" w:name="_Hlk127283525"/>
      <w:r w:rsidRPr="003660D7">
        <w:rPr>
          <w:noProof/>
          <w:sz w:val="24"/>
          <w:szCs w:val="24"/>
        </w:rPr>
        <w:drawing>
          <wp:inline distT="0" distB="0" distL="0" distR="0" wp14:anchorId="3D220C73" wp14:editId="5A150F3A">
            <wp:extent cx="947651" cy="914400"/>
            <wp:effectExtent l="0" t="0" r="5080" b="0"/>
            <wp:docPr id="1" name="Imagem 1" descr="Brasão Oficial do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Oficial do R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904" cy="915609"/>
                    </a:xfrm>
                    <a:prstGeom prst="rect">
                      <a:avLst/>
                    </a:prstGeom>
                    <a:noFill/>
                    <a:ln>
                      <a:noFill/>
                    </a:ln>
                  </pic:spPr>
                </pic:pic>
              </a:graphicData>
            </a:graphic>
          </wp:inline>
        </w:drawing>
      </w:r>
    </w:p>
    <w:p w14:paraId="24A09023" w14:textId="77777777" w:rsidR="009E595E" w:rsidRPr="003660D7" w:rsidRDefault="006A3F55" w:rsidP="006A3F55">
      <w:pPr>
        <w:pStyle w:val="Fontepargpadro1"/>
        <w:tabs>
          <w:tab w:val="left" w:pos="1418"/>
        </w:tabs>
        <w:ind w:left="-1701"/>
        <w:jc w:val="center"/>
        <w:outlineLvl w:val="0"/>
        <w:rPr>
          <w:b/>
          <w:sz w:val="24"/>
          <w:szCs w:val="24"/>
        </w:rPr>
      </w:pPr>
      <w:r w:rsidRPr="003660D7">
        <w:rPr>
          <w:b/>
          <w:sz w:val="24"/>
          <w:szCs w:val="24"/>
        </w:rPr>
        <w:t xml:space="preserve">    </w:t>
      </w:r>
      <w:r w:rsidR="00072464" w:rsidRPr="003660D7">
        <w:rPr>
          <w:b/>
          <w:sz w:val="24"/>
          <w:szCs w:val="24"/>
        </w:rPr>
        <w:t xml:space="preserve">                        </w:t>
      </w:r>
      <w:r w:rsidRPr="003660D7">
        <w:rPr>
          <w:b/>
          <w:sz w:val="24"/>
          <w:szCs w:val="24"/>
        </w:rPr>
        <w:t xml:space="preserve"> </w:t>
      </w:r>
      <w:r w:rsidR="00B67828" w:rsidRPr="003660D7">
        <w:rPr>
          <w:b/>
          <w:sz w:val="24"/>
          <w:szCs w:val="24"/>
        </w:rPr>
        <w:t xml:space="preserve"> </w:t>
      </w:r>
      <w:r w:rsidR="009E595E" w:rsidRPr="003660D7">
        <w:rPr>
          <w:b/>
          <w:sz w:val="24"/>
          <w:szCs w:val="24"/>
        </w:rPr>
        <w:t xml:space="preserve"> RIO GRANDE DO NORTE</w:t>
      </w:r>
    </w:p>
    <w:bookmarkEnd w:id="0"/>
    <w:p w14:paraId="1654252F" w14:textId="77777777" w:rsidR="00265E88" w:rsidRPr="003660D7" w:rsidRDefault="00265E88" w:rsidP="009E595E"/>
    <w:p w14:paraId="3523309A" w14:textId="77777777" w:rsidR="00265E88" w:rsidRPr="003660D7" w:rsidRDefault="00265E88" w:rsidP="009E595E"/>
    <w:p w14:paraId="220C4416" w14:textId="77777777" w:rsidR="00F769BA" w:rsidRPr="003660D7" w:rsidRDefault="00F769BA" w:rsidP="009E595E"/>
    <w:p w14:paraId="4B9CC60D" w14:textId="77777777" w:rsidR="006E2D0A" w:rsidRPr="003660D7" w:rsidRDefault="006E2D0A" w:rsidP="009E595E"/>
    <w:p w14:paraId="5866B431" w14:textId="77777777" w:rsidR="006E2D0A" w:rsidRPr="003660D7" w:rsidRDefault="006E2D0A" w:rsidP="009E595E"/>
    <w:p w14:paraId="14283C01" w14:textId="77777777" w:rsidR="003660D7" w:rsidRPr="003660D7" w:rsidRDefault="003660D7" w:rsidP="003660D7">
      <w:pPr>
        <w:pBdr>
          <w:top w:val="nil"/>
          <w:left w:val="nil"/>
          <w:bottom w:val="nil"/>
          <w:right w:val="nil"/>
          <w:between w:val="nil"/>
        </w:pBdr>
        <w:spacing w:before="240" w:after="240" w:line="276" w:lineRule="auto"/>
      </w:pPr>
    </w:p>
    <w:p w14:paraId="66929EDE" w14:textId="77777777" w:rsidR="003660D7" w:rsidRPr="003660D7" w:rsidRDefault="003660D7" w:rsidP="003660D7">
      <w:pPr>
        <w:pBdr>
          <w:top w:val="nil"/>
          <w:left w:val="nil"/>
          <w:bottom w:val="nil"/>
          <w:right w:val="nil"/>
          <w:between w:val="nil"/>
        </w:pBdr>
        <w:spacing w:line="360" w:lineRule="auto"/>
        <w:ind w:hanging="2"/>
      </w:pPr>
    </w:p>
    <w:p w14:paraId="21E5A6CF" w14:textId="77777777" w:rsidR="003660D7" w:rsidRPr="003660D7" w:rsidRDefault="003660D7" w:rsidP="003660D7">
      <w:pPr>
        <w:spacing w:line="360" w:lineRule="auto"/>
        <w:ind w:firstLine="1134"/>
        <w:jc w:val="both"/>
        <w:rPr>
          <w:color w:val="000000"/>
        </w:rPr>
      </w:pPr>
      <w:r w:rsidRPr="003660D7">
        <w:rPr>
          <w:b/>
          <w:bCs/>
          <w:color w:val="000000"/>
        </w:rPr>
        <w:t>A GOVERNADORA DO ESTADO DO RIO GRANDE DO NORTE</w:t>
      </w:r>
      <w:r w:rsidRPr="003660D7">
        <w:rPr>
          <w:color w:val="000000"/>
        </w:rPr>
        <w:t>, no uso de suas atribuições, com fundamento no art. 64, inciso XIX, da Constituição Estadual, e tendo em vista a </w:t>
      </w:r>
      <w:r w:rsidRPr="003660D7">
        <w:t>decisão judicial constante nos autos do processo</w:t>
      </w:r>
      <w:r w:rsidRPr="003660D7">
        <w:rPr>
          <w:b/>
          <w:bCs/>
        </w:rPr>
        <w:t xml:space="preserve"> </w:t>
      </w:r>
      <w:r w:rsidRPr="003660D7">
        <w:rPr>
          <w:color w:val="000000"/>
        </w:rPr>
        <w:t>n° 0800383-12.2016.4.05.8405, no sentido de suprir o déficit de profissionais de enfermagem existente no HOSPITAL REGIONAL JOSEFA ALVES DE GODEIRO, EM JOÃO CÂMARA/RN</w:t>
      </w:r>
      <w:r w:rsidRPr="003660D7">
        <w:rPr>
          <w:b/>
          <w:bCs/>
        </w:rPr>
        <w:t xml:space="preserve">, </w:t>
      </w:r>
      <w:r w:rsidRPr="003660D7">
        <w:rPr>
          <w:color w:val="000000"/>
        </w:rPr>
        <w:t xml:space="preserve">conforme Processos Administrativos </w:t>
      </w:r>
      <w:proofErr w:type="spellStart"/>
      <w:r w:rsidRPr="003660D7">
        <w:rPr>
          <w:color w:val="000000"/>
        </w:rPr>
        <w:t>nº</w:t>
      </w:r>
      <w:r w:rsidRPr="003660D7">
        <w:rPr>
          <w:color w:val="000000"/>
          <w:vertAlign w:val="superscript"/>
        </w:rPr>
        <w:t>s</w:t>
      </w:r>
      <w:proofErr w:type="spellEnd"/>
      <w:r w:rsidRPr="003660D7">
        <w:rPr>
          <w:color w:val="000000"/>
        </w:rPr>
        <w:t xml:space="preserve"> 00611098.000098/2022-71 e 00610081.000069/2024-97; </w:t>
      </w:r>
    </w:p>
    <w:p w14:paraId="023D05DB" w14:textId="77777777" w:rsidR="003660D7" w:rsidRPr="003660D7" w:rsidRDefault="003660D7" w:rsidP="003660D7">
      <w:pPr>
        <w:spacing w:line="360" w:lineRule="auto"/>
        <w:ind w:firstLine="1134"/>
        <w:jc w:val="both"/>
        <w:rPr>
          <w:color w:val="000000"/>
        </w:rPr>
      </w:pPr>
    </w:p>
    <w:p w14:paraId="7A164DF0" w14:textId="3671BD60" w:rsidR="003660D7" w:rsidRPr="003660D7" w:rsidRDefault="003660D7" w:rsidP="003660D7">
      <w:pPr>
        <w:spacing w:before="120" w:after="120" w:line="360" w:lineRule="auto"/>
        <w:ind w:firstLine="1134"/>
        <w:jc w:val="both"/>
        <w:rPr>
          <w:color w:val="000000"/>
        </w:rPr>
      </w:pPr>
      <w:r w:rsidRPr="003660D7">
        <w:rPr>
          <w:b/>
          <w:bCs/>
          <w:color w:val="000000"/>
        </w:rPr>
        <w:t>R</w:t>
      </w:r>
      <w:r>
        <w:rPr>
          <w:b/>
          <w:bCs/>
          <w:color w:val="000000"/>
        </w:rPr>
        <w:t xml:space="preserve"> </w:t>
      </w:r>
      <w:r w:rsidRPr="003660D7">
        <w:rPr>
          <w:b/>
          <w:bCs/>
          <w:color w:val="000000"/>
        </w:rPr>
        <w:t>E</w:t>
      </w:r>
      <w:r>
        <w:rPr>
          <w:b/>
          <w:bCs/>
          <w:color w:val="000000"/>
        </w:rPr>
        <w:t xml:space="preserve"> </w:t>
      </w:r>
      <w:r w:rsidRPr="003660D7">
        <w:rPr>
          <w:b/>
          <w:bCs/>
          <w:color w:val="000000"/>
        </w:rPr>
        <w:t>S</w:t>
      </w:r>
      <w:r>
        <w:rPr>
          <w:b/>
          <w:bCs/>
          <w:color w:val="000000"/>
        </w:rPr>
        <w:t xml:space="preserve"> </w:t>
      </w:r>
      <w:r w:rsidRPr="003660D7">
        <w:rPr>
          <w:b/>
          <w:bCs/>
          <w:color w:val="000000"/>
        </w:rPr>
        <w:t>O</w:t>
      </w:r>
      <w:r>
        <w:rPr>
          <w:b/>
          <w:bCs/>
          <w:color w:val="000000"/>
        </w:rPr>
        <w:t xml:space="preserve"> </w:t>
      </w:r>
      <w:r w:rsidRPr="003660D7">
        <w:rPr>
          <w:b/>
          <w:bCs/>
          <w:color w:val="000000"/>
        </w:rPr>
        <w:t>L</w:t>
      </w:r>
      <w:r>
        <w:rPr>
          <w:b/>
          <w:bCs/>
          <w:color w:val="000000"/>
        </w:rPr>
        <w:t xml:space="preserve"> </w:t>
      </w:r>
      <w:r w:rsidRPr="003660D7">
        <w:rPr>
          <w:b/>
          <w:bCs/>
          <w:color w:val="000000"/>
        </w:rPr>
        <w:t>V</w:t>
      </w:r>
      <w:r>
        <w:rPr>
          <w:b/>
          <w:bCs/>
          <w:color w:val="000000"/>
        </w:rPr>
        <w:t xml:space="preserve"> </w:t>
      </w:r>
      <w:r w:rsidRPr="003660D7">
        <w:rPr>
          <w:b/>
          <w:bCs/>
          <w:color w:val="000000"/>
        </w:rPr>
        <w:t>E </w:t>
      </w:r>
      <w:r w:rsidRPr="003660D7">
        <w:rPr>
          <w:color w:val="000000"/>
        </w:rPr>
        <w:t>nomear, em caráter efetivo, os candidatos constantes no Anexo II</w:t>
      </w:r>
      <w:r w:rsidRPr="003660D7">
        <w:t>, aprovados no concurso público regido pelo Edital nº 001/2018-SEARH/SESAP</w:t>
      </w:r>
      <w:r w:rsidRPr="003660D7">
        <w:rPr>
          <w:color w:val="000000"/>
        </w:rPr>
        <w:t>, para provimento de cargo efetivo do Quadro de Pessoal da Secretaria de Estado da Saúde Pública-SESAP, nos termos do art. 8º, inciso I, e 9º da Lei Complementar nº 122, de 30 de junho de 1994.</w:t>
      </w:r>
    </w:p>
    <w:p w14:paraId="44B8F6E9" w14:textId="77777777" w:rsidR="003660D7" w:rsidRPr="003660D7" w:rsidRDefault="003660D7" w:rsidP="003660D7">
      <w:pPr>
        <w:spacing w:before="120" w:after="120" w:line="360" w:lineRule="auto"/>
        <w:ind w:left="120" w:right="120" w:firstLine="1134"/>
        <w:jc w:val="both"/>
        <w:rPr>
          <w:color w:val="000000"/>
        </w:rPr>
      </w:pPr>
    </w:p>
    <w:p w14:paraId="06E529D5" w14:textId="4448244E" w:rsidR="003660D7" w:rsidRPr="003660D7" w:rsidRDefault="003660D7" w:rsidP="003660D7">
      <w:pPr>
        <w:spacing w:before="120" w:after="120" w:line="360" w:lineRule="auto"/>
        <w:ind w:right="120" w:firstLine="1134"/>
        <w:jc w:val="both"/>
        <w:rPr>
          <w:color w:val="000000"/>
        </w:rPr>
      </w:pPr>
      <w:r w:rsidRPr="003660D7">
        <w:rPr>
          <w:color w:val="000000"/>
        </w:rPr>
        <w:t>Palácio de Despachos de Lagoa Nova, em Natal, 1</w:t>
      </w:r>
      <w:r w:rsidR="00F92B27">
        <w:rPr>
          <w:color w:val="000000"/>
        </w:rPr>
        <w:t>5</w:t>
      </w:r>
      <w:r w:rsidRPr="003660D7">
        <w:rPr>
          <w:color w:val="000000"/>
        </w:rPr>
        <w:t xml:space="preserve"> de abril de 2024, 203º da Independência e 136º da República. </w:t>
      </w:r>
    </w:p>
    <w:p w14:paraId="52F26AD9" w14:textId="77777777" w:rsidR="005A4AAD" w:rsidRDefault="005A4AAD" w:rsidP="003660D7">
      <w:pPr>
        <w:ind w:left="119" w:right="119"/>
        <w:jc w:val="center"/>
        <w:rPr>
          <w:b/>
          <w:bCs/>
          <w:color w:val="000000"/>
        </w:rPr>
      </w:pPr>
    </w:p>
    <w:p w14:paraId="2957CC18" w14:textId="75CCC513" w:rsidR="003660D7" w:rsidRPr="003660D7" w:rsidRDefault="005A4AAD" w:rsidP="003660D7">
      <w:pPr>
        <w:ind w:left="119" w:right="119"/>
        <w:jc w:val="center"/>
        <w:rPr>
          <w:color w:val="000000"/>
        </w:rPr>
      </w:pPr>
      <w:r>
        <w:rPr>
          <w:noProof/>
        </w:rPr>
        <mc:AlternateContent>
          <mc:Choice Requires="wps">
            <w:drawing>
              <wp:anchor distT="0" distB="0" distL="114300" distR="114300" simplePos="0" relativeHeight="251659264" behindDoc="0" locked="0" layoutInCell="1" allowOverlap="1" wp14:anchorId="5E1AFE48" wp14:editId="30FE8E8A">
                <wp:simplePos x="0" y="0"/>
                <wp:positionH relativeFrom="margin">
                  <wp:posOffset>0</wp:posOffset>
                </wp:positionH>
                <wp:positionV relativeFrom="paragraph">
                  <wp:posOffset>27940</wp:posOffset>
                </wp:positionV>
                <wp:extent cx="991870" cy="537210"/>
                <wp:effectExtent l="0" t="0" r="17780" b="15240"/>
                <wp:wrapNone/>
                <wp:docPr id="183810776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45268801" w14:textId="77777777" w:rsidR="005A4AAD" w:rsidRPr="006D684B" w:rsidRDefault="005A4AAD" w:rsidP="005A4AAD">
                            <w:pPr>
                              <w:ind w:right="-232"/>
                              <w:jc w:val="both"/>
                              <w:rPr>
                                <w:sz w:val="18"/>
                                <w:szCs w:val="18"/>
                              </w:rPr>
                            </w:pPr>
                            <w:r w:rsidRPr="006D684B">
                              <w:rPr>
                                <w:sz w:val="18"/>
                                <w:szCs w:val="18"/>
                              </w:rPr>
                              <w:t xml:space="preserve">DOE Nº. </w:t>
                            </w:r>
                            <w:r>
                              <w:rPr>
                                <w:sz w:val="18"/>
                                <w:szCs w:val="18"/>
                              </w:rPr>
                              <w:t>15.647</w:t>
                            </w:r>
                          </w:p>
                          <w:p w14:paraId="723C6C8C" w14:textId="77777777" w:rsidR="005A4AAD" w:rsidRPr="006D684B" w:rsidRDefault="005A4AAD" w:rsidP="005A4AAD">
                            <w:pPr>
                              <w:ind w:right="-232"/>
                              <w:jc w:val="both"/>
                              <w:rPr>
                                <w:sz w:val="18"/>
                                <w:szCs w:val="18"/>
                              </w:rPr>
                            </w:pPr>
                            <w:r w:rsidRPr="006D684B">
                              <w:rPr>
                                <w:sz w:val="18"/>
                                <w:szCs w:val="18"/>
                              </w:rPr>
                              <w:t xml:space="preserve">Data: </w:t>
                            </w:r>
                            <w:r>
                              <w:rPr>
                                <w:sz w:val="18"/>
                                <w:szCs w:val="18"/>
                              </w:rPr>
                              <w:t>16</w:t>
                            </w:r>
                            <w:r w:rsidRPr="006D684B">
                              <w:rPr>
                                <w:sz w:val="18"/>
                                <w:szCs w:val="18"/>
                              </w:rPr>
                              <w:t>.</w:t>
                            </w:r>
                            <w:r>
                              <w:rPr>
                                <w:sz w:val="18"/>
                                <w:szCs w:val="18"/>
                              </w:rPr>
                              <w:t>04</w:t>
                            </w:r>
                            <w:r w:rsidRPr="006D684B">
                              <w:rPr>
                                <w:sz w:val="18"/>
                                <w:szCs w:val="18"/>
                              </w:rPr>
                              <w:t>.202</w:t>
                            </w:r>
                            <w:r>
                              <w:rPr>
                                <w:sz w:val="18"/>
                                <w:szCs w:val="18"/>
                              </w:rPr>
                              <w:t>4</w:t>
                            </w:r>
                          </w:p>
                          <w:p w14:paraId="131D1D11" w14:textId="77777777" w:rsidR="005A4AAD" w:rsidRPr="006D684B" w:rsidRDefault="005A4AAD" w:rsidP="005A4AAD">
                            <w:pPr>
                              <w:ind w:right="-261"/>
                              <w:jc w:val="both"/>
                              <w:rPr>
                                <w:sz w:val="18"/>
                                <w:szCs w:val="18"/>
                              </w:rPr>
                            </w:pPr>
                            <w:r w:rsidRPr="006D684B">
                              <w:rPr>
                                <w:sz w:val="18"/>
                                <w:szCs w:val="18"/>
                              </w:rPr>
                              <w:t xml:space="preserve">Pág. </w:t>
                            </w:r>
                            <w:r>
                              <w:rPr>
                                <w:sz w:val="18"/>
                                <w:szCs w:val="18"/>
                              </w:rPr>
                              <w:t>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1AFE48" id="_x0000_t202" coordsize="21600,21600" o:spt="202" path="m,l,21600r21600,l21600,xe">
                <v:stroke joinstyle="miter"/>
                <v:path gradientshapeok="t" o:connecttype="rect"/>
              </v:shapetype>
              <v:shape id="Caixa de Texto 2" o:spid="_x0000_s1026" type="#_x0000_t202" style="position:absolute;left:0;text-align:left;margin-left:0;margin-top:2.2pt;width:78.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">
                <v:textbox>
                  <w:txbxContent>
                    <w:p w14:paraId="45268801" w14:textId="77777777" w:rsidR="005A4AAD" w:rsidRPr="006D684B" w:rsidRDefault="005A4AAD" w:rsidP="005A4AAD">
                      <w:pPr>
                        <w:ind w:right="-232"/>
                        <w:jc w:val="both"/>
                        <w:rPr>
                          <w:sz w:val="18"/>
                          <w:szCs w:val="18"/>
                        </w:rPr>
                      </w:pPr>
                      <w:r w:rsidRPr="006D684B">
                        <w:rPr>
                          <w:sz w:val="18"/>
                          <w:szCs w:val="18"/>
                        </w:rPr>
                        <w:t xml:space="preserve">DOE Nº. </w:t>
                      </w:r>
                      <w:r>
                        <w:rPr>
                          <w:sz w:val="18"/>
                          <w:szCs w:val="18"/>
                        </w:rPr>
                        <w:t>15.647</w:t>
                      </w:r>
                    </w:p>
                    <w:p w14:paraId="723C6C8C" w14:textId="77777777" w:rsidR="005A4AAD" w:rsidRPr="006D684B" w:rsidRDefault="005A4AAD" w:rsidP="005A4AAD">
                      <w:pPr>
                        <w:ind w:right="-232"/>
                        <w:jc w:val="both"/>
                        <w:rPr>
                          <w:sz w:val="18"/>
                          <w:szCs w:val="18"/>
                        </w:rPr>
                      </w:pPr>
                      <w:r w:rsidRPr="006D684B">
                        <w:rPr>
                          <w:sz w:val="18"/>
                          <w:szCs w:val="18"/>
                        </w:rPr>
                        <w:t xml:space="preserve">Data: </w:t>
                      </w:r>
                      <w:r>
                        <w:rPr>
                          <w:sz w:val="18"/>
                          <w:szCs w:val="18"/>
                        </w:rPr>
                        <w:t>16</w:t>
                      </w:r>
                      <w:r w:rsidRPr="006D684B">
                        <w:rPr>
                          <w:sz w:val="18"/>
                          <w:szCs w:val="18"/>
                        </w:rPr>
                        <w:t>.</w:t>
                      </w:r>
                      <w:r>
                        <w:rPr>
                          <w:sz w:val="18"/>
                          <w:szCs w:val="18"/>
                        </w:rPr>
                        <w:t>04</w:t>
                      </w:r>
                      <w:r w:rsidRPr="006D684B">
                        <w:rPr>
                          <w:sz w:val="18"/>
                          <w:szCs w:val="18"/>
                        </w:rPr>
                        <w:t>.202</w:t>
                      </w:r>
                      <w:r>
                        <w:rPr>
                          <w:sz w:val="18"/>
                          <w:szCs w:val="18"/>
                        </w:rPr>
                        <w:t>4</w:t>
                      </w:r>
                    </w:p>
                    <w:p w14:paraId="131D1D11" w14:textId="77777777" w:rsidR="005A4AAD" w:rsidRPr="006D684B" w:rsidRDefault="005A4AAD" w:rsidP="005A4AAD">
                      <w:pPr>
                        <w:ind w:right="-261"/>
                        <w:jc w:val="both"/>
                        <w:rPr>
                          <w:sz w:val="18"/>
                          <w:szCs w:val="18"/>
                        </w:rPr>
                      </w:pPr>
                      <w:r w:rsidRPr="006D684B">
                        <w:rPr>
                          <w:sz w:val="18"/>
                          <w:szCs w:val="18"/>
                        </w:rPr>
                        <w:t xml:space="preserve">Pág. </w:t>
                      </w:r>
                      <w:r>
                        <w:rPr>
                          <w:sz w:val="18"/>
                          <w:szCs w:val="18"/>
                        </w:rPr>
                        <w:t>05</w:t>
                      </w:r>
                    </w:p>
                  </w:txbxContent>
                </v:textbox>
                <w10:wrap anchorx="margin"/>
              </v:shape>
            </w:pict>
          </mc:Fallback>
        </mc:AlternateContent>
      </w:r>
      <w:r w:rsidR="003660D7" w:rsidRPr="003660D7">
        <w:rPr>
          <w:b/>
          <w:bCs/>
          <w:color w:val="000000"/>
        </w:rPr>
        <w:t>FÁTIMA BEZERRA</w:t>
      </w:r>
      <w:r w:rsidR="003660D7" w:rsidRPr="003660D7">
        <w:rPr>
          <w:color w:val="000000"/>
        </w:rPr>
        <w:t> </w:t>
      </w:r>
    </w:p>
    <w:p w14:paraId="283D8EB6" w14:textId="1DB09007" w:rsidR="003660D7" w:rsidRPr="003660D7" w:rsidRDefault="003660D7" w:rsidP="003660D7">
      <w:pPr>
        <w:ind w:left="142" w:right="119" w:firstLine="425"/>
        <w:jc w:val="center"/>
        <w:rPr>
          <w:color w:val="000000"/>
        </w:rPr>
      </w:pPr>
      <w:r w:rsidRPr="003660D7">
        <w:rPr>
          <w:color w:val="000000"/>
        </w:rPr>
        <w:t>Pedro Lopes de Araújo Neto</w:t>
      </w:r>
    </w:p>
    <w:p w14:paraId="5C98955C" w14:textId="085270C8" w:rsidR="003660D7" w:rsidRPr="003660D7" w:rsidRDefault="003660D7" w:rsidP="003660D7">
      <w:pPr>
        <w:ind w:left="119" w:right="119"/>
        <w:jc w:val="center"/>
        <w:rPr>
          <w:color w:val="000000"/>
        </w:rPr>
      </w:pPr>
      <w:proofErr w:type="spellStart"/>
      <w:r w:rsidRPr="003660D7">
        <w:rPr>
          <w:color w:val="000000"/>
        </w:rPr>
        <w:t>Lyane</w:t>
      </w:r>
      <w:proofErr w:type="spellEnd"/>
      <w:r w:rsidRPr="003660D7">
        <w:rPr>
          <w:color w:val="000000"/>
        </w:rPr>
        <w:t xml:space="preserve"> Ramalho Cortez</w:t>
      </w:r>
    </w:p>
    <w:p w14:paraId="64A6E1EE" w14:textId="77777777" w:rsidR="003660D7" w:rsidRPr="003660D7" w:rsidRDefault="003660D7" w:rsidP="003660D7">
      <w:pPr>
        <w:rPr>
          <w:b/>
          <w:bCs/>
        </w:rPr>
      </w:pPr>
    </w:p>
    <w:p w14:paraId="54EA1060" w14:textId="322B05A3" w:rsidR="005A4AAD" w:rsidRDefault="005A4AAD" w:rsidP="005A4AAD">
      <w:pPr>
        <w:pStyle w:val="Recuodecorpodetexto2"/>
        <w:spacing w:line="360" w:lineRule="auto"/>
        <w:ind w:left="0" w:firstLine="1440"/>
        <w:jc w:val="both"/>
        <w:rPr>
          <w:rFonts w:ascii="Arial" w:hAnsi="Arial" w:cs="Arial"/>
          <w:b/>
          <w:color w:val="000000"/>
          <w:sz w:val="15"/>
        </w:rPr>
      </w:pPr>
    </w:p>
    <w:p w14:paraId="3283188E" w14:textId="42B1F3AA" w:rsidR="005A4AAD" w:rsidRDefault="005A4AAD" w:rsidP="005A4AAD">
      <w:pPr>
        <w:ind w:firstLine="2517"/>
        <w:jc w:val="both"/>
      </w:pPr>
    </w:p>
    <w:p w14:paraId="6A51C5B7" w14:textId="4F18644D" w:rsidR="005A4AAD" w:rsidRDefault="005A4AAD" w:rsidP="005A4AAD">
      <w:pPr>
        <w:ind w:firstLine="2517"/>
        <w:jc w:val="both"/>
      </w:pPr>
    </w:p>
    <w:p w14:paraId="71365CCC" w14:textId="77777777" w:rsidR="003660D7" w:rsidRDefault="003660D7" w:rsidP="003660D7"/>
    <w:p w14:paraId="1122E097" w14:textId="77777777" w:rsidR="003660D7" w:rsidRDefault="003660D7" w:rsidP="003660D7"/>
    <w:p w14:paraId="63A609BE" w14:textId="77777777" w:rsidR="005A4AAD" w:rsidRDefault="005A4AAD" w:rsidP="003660D7"/>
    <w:p w14:paraId="27CE6363" w14:textId="77777777" w:rsidR="005A4AAD" w:rsidRDefault="005A4AAD" w:rsidP="003660D7"/>
    <w:p w14:paraId="0843B8F7" w14:textId="77777777" w:rsidR="005A4AAD" w:rsidRDefault="005A4AAD" w:rsidP="003660D7"/>
    <w:p w14:paraId="2470D1FA" w14:textId="77777777" w:rsidR="005A4AAD" w:rsidRPr="003660D7" w:rsidRDefault="005A4AAD" w:rsidP="003660D7"/>
    <w:p w14:paraId="0777134E" w14:textId="51861DA0" w:rsidR="00241B2A" w:rsidRDefault="00241B2A" w:rsidP="003660D7">
      <w:pPr>
        <w:pStyle w:val="NormalWeb"/>
        <w:rPr>
          <w:rFonts w:eastAsiaTheme="minorHAnsi"/>
          <w:b/>
          <w:bCs/>
          <w:lang w:eastAsia="en-US"/>
        </w:rPr>
      </w:pPr>
      <w:r>
        <w:rPr>
          <w:rFonts w:eastAsiaTheme="minorHAnsi"/>
          <w:b/>
          <w:bCs/>
          <w:lang w:eastAsia="en-US"/>
        </w:rPr>
        <w:t>ANEXO I</w:t>
      </w:r>
    </w:p>
    <w:p w14:paraId="4D92E92E" w14:textId="542E18B7" w:rsidR="003660D7" w:rsidRPr="003660D7" w:rsidRDefault="003660D7" w:rsidP="003660D7">
      <w:pPr>
        <w:pStyle w:val="NormalWeb"/>
        <w:rPr>
          <w:rFonts w:eastAsiaTheme="minorHAnsi"/>
          <w:b/>
          <w:bCs/>
          <w:lang w:eastAsia="en-US"/>
        </w:rPr>
      </w:pPr>
      <w:r w:rsidRPr="003660D7">
        <w:rPr>
          <w:rFonts w:eastAsiaTheme="minorHAnsi"/>
          <w:b/>
          <w:bCs/>
          <w:lang w:eastAsia="en-US"/>
        </w:rPr>
        <w:t>1. CADASTRO DE USUÁRIO EXTERNO NO SISTEMA SEI</w:t>
      </w:r>
    </w:p>
    <w:p w14:paraId="18087948" w14:textId="77777777" w:rsidR="003660D7" w:rsidRPr="003660D7" w:rsidRDefault="003660D7" w:rsidP="003660D7">
      <w:pPr>
        <w:pStyle w:val="NormalWeb"/>
        <w:rPr>
          <w:rFonts w:eastAsiaTheme="minorHAnsi"/>
          <w:lang w:eastAsia="en-US"/>
        </w:rPr>
      </w:pPr>
    </w:p>
    <w:p w14:paraId="18218465" w14:textId="77777777" w:rsidR="003660D7" w:rsidRPr="003660D7" w:rsidRDefault="003660D7" w:rsidP="003660D7">
      <w:pPr>
        <w:pStyle w:val="NormalWeb"/>
        <w:rPr>
          <w:color w:val="000000"/>
        </w:rPr>
      </w:pPr>
      <w:r w:rsidRPr="003660D7">
        <w:rPr>
          <w:color w:val="000000"/>
        </w:rPr>
        <w:t>Para criar o USUÁRIO EXTERNO do SEI, o CANDIDATO deve entrar no link (não usar o navegador Internet Explorer)</w:t>
      </w:r>
    </w:p>
    <w:p w14:paraId="58E0C3DF" w14:textId="77777777" w:rsidR="003660D7" w:rsidRPr="003660D7" w:rsidRDefault="003660D7" w:rsidP="003660D7">
      <w:pPr>
        <w:pStyle w:val="NormalWeb"/>
        <w:rPr>
          <w:b/>
          <w:color w:val="8496B0" w:themeColor="text2" w:themeTint="99"/>
        </w:rPr>
      </w:pPr>
      <w:r w:rsidRPr="003660D7">
        <w:rPr>
          <w:b/>
          <w:color w:val="8496B0" w:themeColor="text2" w:themeTint="99"/>
        </w:rPr>
        <w:t>http://portalsei.rn.gov.br/</w:t>
      </w:r>
    </w:p>
    <w:p w14:paraId="41C73028" w14:textId="77777777" w:rsidR="003660D7" w:rsidRPr="003660D7" w:rsidRDefault="003660D7" w:rsidP="003660D7">
      <w:pPr>
        <w:pStyle w:val="NormalWeb"/>
        <w:rPr>
          <w:color w:val="000000"/>
        </w:rPr>
      </w:pPr>
      <w:r w:rsidRPr="003660D7">
        <w:rPr>
          <w:color w:val="000000"/>
        </w:rPr>
        <w:t>clicar na aba “Acesso ao SEI”, em “USUÁRIO EXTERNO</w:t>
      </w:r>
      <w:proofErr w:type="gramStart"/>
      <w:r w:rsidRPr="003660D7">
        <w:rPr>
          <w:color w:val="000000"/>
        </w:rPr>
        <w:t>” ,</w:t>
      </w:r>
      <w:proofErr w:type="gramEnd"/>
      <w:r w:rsidRPr="003660D7">
        <w:rPr>
          <w:color w:val="000000"/>
        </w:rPr>
        <w:t xml:space="preserve"> na opção ''CLIQUE AQUI SE VOCÊ AINDA NÃO ESTÁ CADASTRADO" ou usando o link direto</w:t>
      </w:r>
    </w:p>
    <w:p w14:paraId="118F48D3" w14:textId="77777777" w:rsidR="003660D7" w:rsidRPr="003660D7" w:rsidRDefault="005A4AAD" w:rsidP="003660D7">
      <w:pPr>
        <w:pStyle w:val="NormalWeb"/>
        <w:rPr>
          <w:color w:val="000000"/>
        </w:rPr>
      </w:pPr>
      <w:hyperlink r:id="rId8" w:tgtFrame="_blank" w:history="1">
        <w:r w:rsidR="003660D7" w:rsidRPr="003660D7">
          <w:rPr>
            <w:rStyle w:val="LinkdaInternet"/>
          </w:rPr>
          <w:t>https://sei.rn.gov.br/sei/controlador_externo.php?acao=usuario_externo_avisar_cadastro&amp;id_orgao_acesso_externo=0</w:t>
        </w:r>
      </w:hyperlink>
    </w:p>
    <w:p w14:paraId="40E97568" w14:textId="77777777" w:rsidR="003660D7" w:rsidRPr="003660D7" w:rsidRDefault="003660D7" w:rsidP="003660D7">
      <w:pPr>
        <w:pStyle w:val="NormalWeb"/>
        <w:rPr>
          <w:color w:val="000000"/>
        </w:rPr>
      </w:pPr>
      <w:r w:rsidRPr="003660D7">
        <w:rPr>
          <w:color w:val="000000"/>
        </w:rPr>
        <w:t>Após a criação do usuário externo, o CANDIDATO deve enviar e-mail para</w:t>
      </w:r>
    </w:p>
    <w:p w14:paraId="5749FDCE" w14:textId="77777777" w:rsidR="003660D7" w:rsidRPr="003660D7" w:rsidRDefault="005A4AAD" w:rsidP="003660D7">
      <w:pPr>
        <w:pStyle w:val="NormalWeb"/>
        <w:rPr>
          <w:color w:val="000000"/>
        </w:rPr>
      </w:pPr>
      <w:hyperlink r:id="rId9" w:tgtFrame="_blank" w:history="1">
        <w:r w:rsidR="003660D7" w:rsidRPr="003660D7">
          <w:rPr>
            <w:rStyle w:val="LinkdaInternet"/>
          </w:rPr>
          <w:t>sei.sesap@gmail.com</w:t>
        </w:r>
      </w:hyperlink>
    </w:p>
    <w:p w14:paraId="4C9ABEAC" w14:textId="77777777" w:rsidR="003660D7" w:rsidRPr="003660D7" w:rsidRDefault="003660D7" w:rsidP="003660D7">
      <w:pPr>
        <w:pStyle w:val="NormalWeb"/>
        <w:rPr>
          <w:color w:val="000000"/>
        </w:rPr>
      </w:pPr>
      <w:r w:rsidRPr="003660D7">
        <w:rPr>
          <w:color w:val="000000"/>
        </w:rPr>
        <w:t xml:space="preserve">informando NOME e CPF com o </w:t>
      </w:r>
      <w:proofErr w:type="spellStart"/>
      <w:r w:rsidRPr="003660D7">
        <w:rPr>
          <w:color w:val="000000"/>
        </w:rPr>
        <w:t>titulo</w:t>
      </w:r>
      <w:proofErr w:type="spellEnd"/>
      <w:r w:rsidRPr="003660D7">
        <w:rPr>
          <w:color w:val="000000"/>
        </w:rPr>
        <w:t xml:space="preserve"> "LIBERAÇÃO CONCURSO SESAP", para que seu usuário seja liberado.</w:t>
      </w:r>
    </w:p>
    <w:p w14:paraId="6791A978" w14:textId="77777777" w:rsidR="003660D7" w:rsidRPr="003660D7" w:rsidRDefault="003660D7" w:rsidP="003660D7">
      <w:pPr>
        <w:pStyle w:val="NormalWeb"/>
        <w:rPr>
          <w:rFonts w:eastAsiaTheme="minorHAnsi"/>
          <w:lang w:eastAsia="en-US"/>
        </w:rPr>
      </w:pPr>
      <w:r w:rsidRPr="003660D7">
        <w:rPr>
          <w:rFonts w:eastAsiaTheme="minorHAnsi"/>
          <w:lang w:eastAsia="en-US"/>
        </w:rPr>
        <w:t> </w:t>
      </w:r>
    </w:p>
    <w:p w14:paraId="5A1F4A64" w14:textId="77777777" w:rsidR="003660D7" w:rsidRPr="003660D7" w:rsidRDefault="003660D7" w:rsidP="003660D7">
      <w:pPr>
        <w:pStyle w:val="NormalWeb"/>
        <w:rPr>
          <w:rFonts w:eastAsiaTheme="minorHAnsi"/>
          <w:lang w:eastAsia="en-US"/>
        </w:rPr>
      </w:pPr>
    </w:p>
    <w:p w14:paraId="7D75CA72" w14:textId="77777777" w:rsidR="003660D7" w:rsidRPr="003660D7" w:rsidRDefault="003660D7" w:rsidP="003660D7">
      <w:pPr>
        <w:pStyle w:val="NormalWeb"/>
        <w:rPr>
          <w:rFonts w:eastAsiaTheme="minorHAnsi"/>
          <w:b/>
          <w:bCs/>
          <w:lang w:eastAsia="en-US"/>
        </w:rPr>
      </w:pPr>
      <w:r w:rsidRPr="003660D7">
        <w:rPr>
          <w:rFonts w:eastAsiaTheme="minorHAnsi"/>
          <w:lang w:eastAsia="en-US"/>
        </w:rPr>
        <w:t>2. </w:t>
      </w:r>
      <w:r w:rsidRPr="003660D7">
        <w:rPr>
          <w:rFonts w:eastAsiaTheme="minorHAnsi"/>
          <w:b/>
          <w:bCs/>
          <w:lang w:eastAsia="en-US"/>
        </w:rPr>
        <w:t>DOCUMENTAÇÃO EXIGIDA (prazo de 30 dias para assinar a posse, prorrogável por mais 30):</w:t>
      </w:r>
    </w:p>
    <w:p w14:paraId="2AE47BBD" w14:textId="77777777" w:rsidR="003660D7" w:rsidRPr="003660D7" w:rsidRDefault="003660D7" w:rsidP="003660D7">
      <w:pPr>
        <w:pStyle w:val="NormalWeb"/>
        <w:rPr>
          <w:rFonts w:eastAsiaTheme="minorHAnsi"/>
          <w:lang w:eastAsia="en-US"/>
        </w:rPr>
      </w:pPr>
      <w:r w:rsidRPr="003660D7">
        <w:rPr>
          <w:rFonts w:eastAsiaTheme="minorHAnsi"/>
          <w:lang w:eastAsia="en-US"/>
        </w:rPr>
        <w:t xml:space="preserve">O CANDIDATO precisa escanear os documentos abaixo, e enviar o arquivo em PDF para o </w:t>
      </w:r>
      <w:proofErr w:type="spellStart"/>
      <w:r w:rsidRPr="003660D7">
        <w:rPr>
          <w:rFonts w:eastAsiaTheme="minorHAnsi"/>
          <w:lang w:eastAsia="en-US"/>
        </w:rPr>
        <w:t>email</w:t>
      </w:r>
      <w:proofErr w:type="spellEnd"/>
      <w:r w:rsidRPr="003660D7">
        <w:rPr>
          <w:rFonts w:eastAsiaTheme="minorHAnsi"/>
          <w:lang w:eastAsia="en-US"/>
        </w:rPr>
        <w:t>: </w:t>
      </w:r>
      <w:hyperlink r:id="rId10" w:tgtFrame="_blank" w:history="1">
        <w:r w:rsidRPr="003660D7">
          <w:rPr>
            <w:rStyle w:val="LinkdaInternet"/>
            <w:rFonts w:eastAsiaTheme="minorHAnsi"/>
            <w:lang w:eastAsia="en-US"/>
          </w:rPr>
          <w:t>efetivossesaprn@gmail.com</w:t>
        </w:r>
      </w:hyperlink>
      <w:r w:rsidRPr="003660D7">
        <w:rPr>
          <w:rFonts w:eastAsiaTheme="minorHAnsi"/>
          <w:lang w:eastAsia="en-US"/>
        </w:rPr>
        <w:t>, com o ASSUNTO “ABERTURA DE PROCESSO DE NOMEAÇÃO” e informar na mensagem o(s) TELEFONE(S) atualizado(s) (QUE ATENDA) para, após o processo ser aberto, SER AVISADO QUANTO À ASSINATURA DA POSSE E RESPECTIVA LOTAÇÃO.</w:t>
      </w:r>
    </w:p>
    <w:p w14:paraId="1A6BD31C" w14:textId="77777777" w:rsidR="003660D7" w:rsidRPr="003660D7" w:rsidRDefault="003660D7" w:rsidP="003660D7">
      <w:pPr>
        <w:pStyle w:val="NormalWeb"/>
        <w:spacing w:before="57" w:after="57"/>
      </w:pPr>
      <w:r w:rsidRPr="003660D7">
        <w:rPr>
          <w:rFonts w:eastAsia="Calibri"/>
          <w:color w:val="000000"/>
          <w:lang w:eastAsia="en-US"/>
        </w:rPr>
        <w:t>a. Documento de Identificação Civil: Carteira de Identidade Civil (RG) ou Registro de Identificação Civil (RIC) ou Carteira Nacional de Habilitação (CNH) ou Cédula de Identidade de Estrangeiro (CIE) ou Identificação Militar ou Passaporte ou Carteira de Trabalho e Previdência Social. No caso de estrangeiro deverão ser apresentados o visto permanente, o Registro Nacional de Estrangeiro (RNE) e o passaporte;</w:t>
      </w:r>
    </w:p>
    <w:p w14:paraId="358E9DA8" w14:textId="77777777" w:rsidR="003660D7" w:rsidRPr="003660D7" w:rsidRDefault="003660D7" w:rsidP="003660D7">
      <w:pPr>
        <w:pStyle w:val="NormalWeb"/>
        <w:spacing w:before="57" w:after="57"/>
        <w:rPr>
          <w:rFonts w:eastAsia="Arial"/>
        </w:rPr>
      </w:pPr>
      <w:r w:rsidRPr="003660D7">
        <w:rPr>
          <w:rFonts w:eastAsia="Calibri"/>
          <w:color w:val="000000"/>
          <w:lang w:eastAsia="en-US"/>
        </w:rPr>
        <w:t xml:space="preserve">b. CPF e Comprovante de Situação Cadastral, com nome atualizado e situação regular junto à Receita Federal: </w:t>
      </w:r>
      <w:hyperlink r:id="rId11" w:history="1">
        <w:r w:rsidRPr="003660D7">
          <w:rPr>
            <w:rStyle w:val="Hyperlink"/>
            <w:rFonts w:eastAsia="Arial"/>
          </w:rPr>
          <w:t>https://servicos.receita.fazenda.gov.br/Servicos/CPF/ConsultaSituacao/ConsultaPublica.asp</w:t>
        </w:r>
      </w:hyperlink>
      <w:r w:rsidRPr="003660D7">
        <w:rPr>
          <w:rFonts w:eastAsia="Arial"/>
        </w:rPr>
        <w:t xml:space="preserve"> </w:t>
      </w:r>
    </w:p>
    <w:p w14:paraId="3B43109F" w14:textId="77777777" w:rsidR="003660D7" w:rsidRPr="003660D7" w:rsidRDefault="003660D7" w:rsidP="003660D7">
      <w:pPr>
        <w:pStyle w:val="NormalWeb"/>
        <w:spacing w:before="57" w:after="57"/>
        <w:rPr>
          <w:rFonts w:eastAsia="Calibri"/>
          <w:color w:val="000000"/>
          <w:lang w:eastAsia="en-US"/>
        </w:rPr>
      </w:pPr>
      <w:r w:rsidRPr="003660D7">
        <w:rPr>
          <w:rFonts w:eastAsia="Arial"/>
          <w:lang w:val="pt-PT"/>
        </w:rPr>
        <w:t>c. Qualificação cadastral na receita (eSocial)</w:t>
      </w:r>
      <w:r w:rsidRPr="003660D7">
        <w:rPr>
          <w:rFonts w:eastAsia="Arial"/>
        </w:rPr>
        <w:t xml:space="preserve">: </w:t>
      </w:r>
      <w:r w:rsidRPr="003660D7">
        <w:rPr>
          <w:rFonts w:eastAsia="Arial"/>
          <w:lang w:val="pt-PT"/>
        </w:rPr>
        <w:t xml:space="preserve"> </w:t>
      </w:r>
      <w:hyperlink r:id="rId12" w:history="1">
        <w:r w:rsidRPr="003660D7">
          <w:rPr>
            <w:rStyle w:val="Hyperlink"/>
            <w:rFonts w:eastAsia="Arial"/>
            <w:lang w:val="pt-PT"/>
          </w:rPr>
          <w:t>http://consultacadastral.inss.gov.br/Esocial/pages/index.xhtml</w:t>
        </w:r>
      </w:hyperlink>
    </w:p>
    <w:p w14:paraId="16E16E65" w14:textId="77777777" w:rsidR="003660D7" w:rsidRPr="003660D7" w:rsidRDefault="003660D7" w:rsidP="003660D7">
      <w:pPr>
        <w:pStyle w:val="NormalWeb"/>
        <w:spacing w:before="57" w:after="57"/>
      </w:pPr>
      <w:r w:rsidRPr="003660D7">
        <w:rPr>
          <w:rFonts w:eastAsia="Calibri"/>
          <w:color w:val="000000"/>
          <w:lang w:eastAsia="en-US"/>
        </w:rPr>
        <w:lastRenderedPageBreak/>
        <w:t>d. Título de eleitor</w:t>
      </w:r>
    </w:p>
    <w:p w14:paraId="6154C8DE" w14:textId="77777777" w:rsidR="003660D7" w:rsidRPr="003660D7" w:rsidRDefault="003660D7" w:rsidP="003660D7">
      <w:pPr>
        <w:pStyle w:val="NormalWeb"/>
        <w:spacing w:before="57" w:after="57"/>
      </w:pPr>
      <w:r w:rsidRPr="003660D7">
        <w:rPr>
          <w:rFonts w:eastAsia="Calibri"/>
          <w:color w:val="000000"/>
          <w:lang w:eastAsia="en-US"/>
        </w:rPr>
        <w:t>e. Certidão de Quitação Eleitoral (</w:t>
      </w:r>
      <w:r w:rsidRPr="003660D7">
        <w:rPr>
          <w:rFonts w:eastAsia="Calibri"/>
          <w:i/>
          <w:iCs/>
          <w:color w:val="000000"/>
          <w:lang w:eastAsia="en-US"/>
        </w:rPr>
        <w:t>site </w:t>
      </w:r>
      <w:r w:rsidRPr="003660D7">
        <w:rPr>
          <w:rFonts w:eastAsia="Calibri"/>
          <w:color w:val="000000"/>
          <w:lang w:eastAsia="en-US"/>
        </w:rPr>
        <w:t>do seu respectivo Tribunal Superior Eleitoral);</w:t>
      </w:r>
    </w:p>
    <w:p w14:paraId="0CAAE4FD" w14:textId="77777777" w:rsidR="003660D7" w:rsidRPr="003660D7" w:rsidRDefault="003660D7" w:rsidP="003660D7">
      <w:pPr>
        <w:pStyle w:val="NormalWeb"/>
        <w:spacing w:before="57" w:after="57"/>
      </w:pPr>
      <w:r w:rsidRPr="003660D7">
        <w:rPr>
          <w:rFonts w:eastAsia="Calibri"/>
          <w:color w:val="000000"/>
          <w:lang w:eastAsia="en-US"/>
        </w:rPr>
        <w:t>f. Certidão de nascimento (se solteiro) ou casamento (se casado/divorciado/viúvo). No caso de casamento realizado em país estrangeiro, a certidão de casamento deverá ser apresentada juntamente com a tradução juramentada;</w:t>
      </w:r>
    </w:p>
    <w:p w14:paraId="131F6673" w14:textId="77777777" w:rsidR="003660D7" w:rsidRPr="003660D7" w:rsidRDefault="003660D7" w:rsidP="003660D7">
      <w:pPr>
        <w:pStyle w:val="NormalWeb"/>
        <w:spacing w:before="57" w:after="57"/>
      </w:pPr>
      <w:r w:rsidRPr="003660D7">
        <w:rPr>
          <w:rFonts w:eastAsia="Calibri"/>
          <w:color w:val="000000"/>
          <w:lang w:eastAsia="en-US"/>
        </w:rPr>
        <w:t>g. Para quem optar por receber o Salário Família, ainda devem apresentar a Carteira de Vacina dos dependentes de até 06 (seis) anos de idade e, ainda comprovação de frequência escolar dos dependentes de 07 (sete) aos 14 (quatorze) anos de idade;</w:t>
      </w:r>
    </w:p>
    <w:p w14:paraId="36AA0785" w14:textId="77777777" w:rsidR="003660D7" w:rsidRPr="003660D7" w:rsidRDefault="003660D7" w:rsidP="003660D7">
      <w:pPr>
        <w:pStyle w:val="NormalWeb"/>
        <w:spacing w:before="57" w:after="57"/>
      </w:pPr>
      <w:r w:rsidRPr="003660D7">
        <w:rPr>
          <w:rFonts w:eastAsia="Calibri"/>
          <w:color w:val="000000"/>
          <w:lang w:eastAsia="en-US"/>
        </w:rPr>
        <w:t>h. Certificado de reservista ou de dispensa de incorporação ou outro documento de quitação com o serviço militar, quando couber (homem);</w:t>
      </w:r>
    </w:p>
    <w:p w14:paraId="33EF4692" w14:textId="77777777" w:rsidR="003660D7" w:rsidRPr="003660D7" w:rsidRDefault="003660D7" w:rsidP="003660D7">
      <w:pPr>
        <w:pStyle w:val="NormalWeb"/>
        <w:spacing w:before="57" w:after="57"/>
      </w:pPr>
      <w:r w:rsidRPr="003660D7">
        <w:rPr>
          <w:rFonts w:eastAsia="Calibri"/>
          <w:color w:val="000000"/>
          <w:lang w:eastAsia="en-US"/>
        </w:rPr>
        <w:t>i. Comprovante do nº da conta corrente no Banco do Brasil S.A., caso seja o cartão, favor omitir o código de segurança (não pode ser conta conjunta);</w:t>
      </w:r>
    </w:p>
    <w:p w14:paraId="7D730CED" w14:textId="77777777" w:rsidR="003660D7" w:rsidRPr="003660D7" w:rsidRDefault="003660D7" w:rsidP="003660D7">
      <w:pPr>
        <w:pStyle w:val="NormalWeb"/>
        <w:spacing w:before="57" w:after="57"/>
      </w:pPr>
      <w:r w:rsidRPr="003660D7">
        <w:rPr>
          <w:rFonts w:eastAsia="Calibri"/>
          <w:color w:val="000000"/>
          <w:lang w:eastAsia="en-US"/>
        </w:rPr>
        <w:t>j. Comprovante de residência;</w:t>
      </w:r>
    </w:p>
    <w:p w14:paraId="41C3E1A6" w14:textId="77777777" w:rsidR="003660D7" w:rsidRPr="003660D7" w:rsidRDefault="003660D7" w:rsidP="003660D7">
      <w:pPr>
        <w:pStyle w:val="NormalWeb"/>
        <w:spacing w:before="57" w:after="57"/>
      </w:pPr>
      <w:r w:rsidRPr="003660D7">
        <w:rPr>
          <w:rFonts w:eastAsia="Calibri"/>
          <w:lang w:eastAsia="en-US"/>
        </w:rPr>
        <w:t xml:space="preserve">k. </w:t>
      </w:r>
      <w:r w:rsidRPr="003660D7">
        <w:t xml:space="preserve">Documentos disponíveis no site da SESAP </w:t>
      </w:r>
      <w:hyperlink r:id="rId13" w:history="1">
        <w:r w:rsidRPr="003660D7">
          <w:rPr>
            <w:rStyle w:val="Hyperlink"/>
          </w:rPr>
          <w:t xml:space="preserve"> http://www.saude.rn.gov.br/</w:t>
        </w:r>
      </w:hyperlink>
      <w:r w:rsidRPr="003660D7">
        <w:t xml:space="preserve"> , na </w:t>
      </w:r>
      <w:r w:rsidRPr="003660D7">
        <w:rPr>
          <w:rFonts w:eastAsia="Calibri"/>
          <w:lang w:eastAsia="en-US"/>
        </w:rPr>
        <w:t>guia “SERVIÇOS”, opção “CONCURSOS”:</w:t>
      </w:r>
    </w:p>
    <w:p w14:paraId="12B47965" w14:textId="77777777" w:rsidR="003660D7" w:rsidRPr="003660D7" w:rsidRDefault="003660D7" w:rsidP="003660D7">
      <w:pPr>
        <w:pStyle w:val="NormalWeb"/>
        <w:spacing w:before="57" w:after="57"/>
      </w:pPr>
      <w:r w:rsidRPr="003660D7">
        <w:rPr>
          <w:rFonts w:eastAsia="Calibri"/>
          <w:color w:val="000000"/>
          <w:lang w:eastAsia="en-US"/>
        </w:rPr>
        <w:t>- Declaração de autenticidade documental e veracidade das informações prestadas;</w:t>
      </w:r>
    </w:p>
    <w:p w14:paraId="30A1D43C" w14:textId="77777777" w:rsidR="003660D7" w:rsidRPr="003660D7" w:rsidRDefault="003660D7" w:rsidP="003660D7">
      <w:pPr>
        <w:pStyle w:val="NormalWeb"/>
        <w:spacing w:before="57" w:after="57"/>
      </w:pPr>
      <w:r w:rsidRPr="003660D7">
        <w:rPr>
          <w:rFonts w:eastAsia="Calibri"/>
          <w:color w:val="000000"/>
          <w:lang w:eastAsia="en-US"/>
        </w:rPr>
        <w:t>- Declaração para investidura em cargo público, que não se encontra em situação de vedação das ações previstas nos incisos X, XIII, XV e XXI, do art. 130, e art. 148, ambos da Lei Complementar Estadual nº 122, de 30 de junho de 1994;</w:t>
      </w:r>
    </w:p>
    <w:p w14:paraId="4B57D2A5" w14:textId="77777777" w:rsidR="003660D7" w:rsidRPr="003660D7" w:rsidRDefault="003660D7" w:rsidP="003660D7">
      <w:pPr>
        <w:pStyle w:val="NormalWeb"/>
        <w:spacing w:before="57" w:after="57"/>
      </w:pPr>
      <w:r w:rsidRPr="003660D7">
        <w:rPr>
          <w:rFonts w:eastAsia="Calibri"/>
          <w:color w:val="000000"/>
          <w:lang w:eastAsia="en-US"/>
        </w:rPr>
        <w:t>- Declaração de Acumulação de Cargos;</w:t>
      </w:r>
    </w:p>
    <w:p w14:paraId="0338DD69" w14:textId="77777777" w:rsidR="003660D7" w:rsidRPr="003660D7" w:rsidRDefault="003660D7" w:rsidP="003660D7">
      <w:pPr>
        <w:pStyle w:val="NormalWeb"/>
        <w:spacing w:before="57" w:after="57"/>
      </w:pPr>
      <w:r w:rsidRPr="003660D7">
        <w:rPr>
          <w:rFonts w:eastAsia="Calibri"/>
          <w:color w:val="000000"/>
          <w:lang w:eastAsia="en-US"/>
        </w:rPr>
        <w:t xml:space="preserve">- Declaração de bens (pode ser substituída pela Declaração do Imposto de Renda, respeitando-se o disposto no inciso III, do art. 6º da Lei Federal nº Lei nº 12.527, de 18 de novembro de 2011 - LAI); </w:t>
      </w:r>
    </w:p>
    <w:p w14:paraId="3792B3FA" w14:textId="77777777" w:rsidR="003660D7" w:rsidRPr="003660D7" w:rsidRDefault="003660D7" w:rsidP="003660D7">
      <w:pPr>
        <w:pStyle w:val="NormalWeb"/>
        <w:spacing w:before="57" w:after="57"/>
      </w:pPr>
      <w:r w:rsidRPr="003660D7">
        <w:rPr>
          <w:rFonts w:eastAsia="Calibri"/>
          <w:color w:val="000000"/>
          <w:lang w:eastAsia="en-US"/>
        </w:rPr>
        <w:t>- Ficha cadastral.</w:t>
      </w:r>
    </w:p>
    <w:p w14:paraId="120F4575" w14:textId="77777777" w:rsidR="003660D7" w:rsidRPr="003660D7" w:rsidRDefault="003660D7" w:rsidP="003660D7">
      <w:pPr>
        <w:pStyle w:val="NormalWeb"/>
        <w:spacing w:before="57" w:after="57"/>
      </w:pPr>
      <w:r w:rsidRPr="003660D7">
        <w:rPr>
          <w:rFonts w:eastAsia="Calibri"/>
          <w:color w:val="000000"/>
          <w:lang w:eastAsia="en-US"/>
        </w:rPr>
        <w:t>l. Carteira de Trabalho e Previdência Social COMPLETA, caso não compreenda a especificação a seguir: </w:t>
      </w:r>
      <w:r w:rsidRPr="003660D7">
        <w:rPr>
          <w:rFonts w:eastAsia="Calibri"/>
          <w:i/>
          <w:iCs/>
          <w:color w:val="000000"/>
          <w:lang w:eastAsia="en-US"/>
        </w:rPr>
        <w:t>da página com foto ATÉ a primeira de “Contrato de Trabalho” em branco e da página ANTERIOR a de “Anotações Gerais” ATÉ a primeira folha de “Anotações Gerais” em branco;</w:t>
      </w:r>
    </w:p>
    <w:p w14:paraId="6EE8567E" w14:textId="77777777" w:rsidR="003660D7" w:rsidRPr="003660D7" w:rsidRDefault="003660D7" w:rsidP="003660D7">
      <w:pPr>
        <w:pStyle w:val="NormalWeb"/>
        <w:spacing w:before="57" w:after="57"/>
      </w:pPr>
      <w:r w:rsidRPr="003660D7">
        <w:rPr>
          <w:rFonts w:eastAsia="Calibri"/>
          <w:color w:val="000000"/>
          <w:lang w:eastAsia="en-US"/>
        </w:rPr>
        <w:t>m. Inscrição PIS/PASEP (caso não disponha procurar o setor de Pasep na Secretaria de Administração, no Centro Administrativo-Natal-RN);</w:t>
      </w:r>
    </w:p>
    <w:p w14:paraId="624B1A6E" w14:textId="77777777" w:rsidR="003660D7" w:rsidRPr="003660D7" w:rsidRDefault="003660D7" w:rsidP="003660D7">
      <w:pPr>
        <w:pStyle w:val="NormalWeb"/>
        <w:spacing w:before="57" w:after="57"/>
      </w:pPr>
      <w:r w:rsidRPr="003660D7">
        <w:rPr>
          <w:rFonts w:eastAsia="Calibri"/>
          <w:color w:val="000000"/>
          <w:lang w:eastAsia="en-US"/>
        </w:rPr>
        <w:t xml:space="preserve">n. Certificado de escolaridade ou Diploma, devidamente registrado, expedido por instituição de ensino reconhecida por Conselho Estadual de Educação ou Conselho Nacional de Educação (para cargos de nível médio) ou por Instituição de Ensino Superior reconhecida (para cargos de nível superior); Em caso de título obtido no exterior, deverá ser apresentada a devida tradução juramentada, bem como a revalidação e/ou reconhecimento realizados por Instituição Federal de Ensino Superior competente com o devido apostilamento, conforme </w:t>
      </w:r>
      <w:r w:rsidRPr="003660D7">
        <w:rPr>
          <w:rFonts w:eastAsia="Calibri"/>
          <w:color w:val="000000"/>
          <w:lang w:eastAsia="en-US"/>
        </w:rPr>
        <w:lastRenderedPageBreak/>
        <w:t>disposto no art. 1º do Decreto nº 8.660, de 29 de janeiro de 2016 e art. 1º e 4º, anexo, (Convenção da Apostila de Haia):</w:t>
      </w:r>
    </w:p>
    <w:p w14:paraId="7641D522" w14:textId="77777777" w:rsidR="003660D7" w:rsidRPr="003660D7" w:rsidRDefault="003660D7" w:rsidP="003660D7">
      <w:pPr>
        <w:pStyle w:val="NormalWeb"/>
        <w:spacing w:before="57" w:after="57"/>
        <w:ind w:left="283"/>
      </w:pPr>
      <w:r w:rsidRPr="003660D7">
        <w:rPr>
          <w:rFonts w:eastAsia="Calibri"/>
          <w:color w:val="000000"/>
          <w:lang w:eastAsia="en-US"/>
        </w:rPr>
        <w:t>- Para cargo de nível médio com formação técnica deve ser apresentado também o diploma ou certificado de conclusão de curso técnico específico (devidamente registrado no órgão competente);</w:t>
      </w:r>
    </w:p>
    <w:p w14:paraId="569A7E20" w14:textId="77777777" w:rsidR="003660D7" w:rsidRPr="003660D7" w:rsidRDefault="003660D7" w:rsidP="003660D7">
      <w:pPr>
        <w:pStyle w:val="NormalWeb"/>
        <w:spacing w:before="57" w:after="57"/>
        <w:ind w:left="283"/>
      </w:pPr>
      <w:r w:rsidRPr="003660D7">
        <w:rPr>
          <w:rFonts w:eastAsia="Calibri"/>
          <w:color w:val="000000"/>
          <w:lang w:eastAsia="en-US"/>
        </w:rPr>
        <w:t>- Para o cargo de médico com título de especialista deve ser apresentado também o certificado referente à especialidade na área para a qual foi aprovado no concurso, bem como Registro de Qualificação de Especialista-RQE.</w:t>
      </w:r>
    </w:p>
    <w:p w14:paraId="7FE5665E" w14:textId="77777777" w:rsidR="003660D7" w:rsidRPr="003660D7" w:rsidRDefault="003660D7" w:rsidP="003660D7">
      <w:pPr>
        <w:pStyle w:val="NormalWeb"/>
        <w:spacing w:before="57" w:after="57"/>
      </w:pPr>
      <w:r w:rsidRPr="003660D7">
        <w:rPr>
          <w:rFonts w:eastAsia="Calibri"/>
          <w:color w:val="000000"/>
          <w:lang w:eastAsia="en-US"/>
        </w:rPr>
        <w:t>o. Comprovante de Registro no Conselho de Classe Competente (se o cargo exigir) e Certidão de Quitação com o Órgão de Fiscalização da Profissão (se cargo exigir);</w:t>
      </w:r>
    </w:p>
    <w:p w14:paraId="1E950EB3" w14:textId="77777777" w:rsidR="003660D7" w:rsidRPr="003660D7" w:rsidRDefault="003660D7" w:rsidP="003660D7">
      <w:pPr>
        <w:pStyle w:val="NormalWeb"/>
        <w:autoSpaceDE w:val="0"/>
        <w:spacing w:before="57" w:after="57"/>
      </w:pPr>
      <w:r w:rsidRPr="003660D7">
        <w:rPr>
          <w:rFonts w:eastAsia="Calibri"/>
          <w:color w:val="000000"/>
          <w:lang w:eastAsia="en-US"/>
        </w:rPr>
        <w:t>p. Certidão negativa de antecedentes criminais expedido pelo Tribunal de Justiça Estadual e pela Justiça Federal do Rio Grande do Norte.</w:t>
      </w:r>
    </w:p>
    <w:p w14:paraId="45118A8A" w14:textId="77777777" w:rsidR="003660D7" w:rsidRPr="003660D7" w:rsidRDefault="003660D7" w:rsidP="003660D7">
      <w:pPr>
        <w:pStyle w:val="NormalWeb"/>
        <w:rPr>
          <w:rFonts w:eastAsiaTheme="minorHAnsi"/>
          <w:lang w:eastAsia="en-US"/>
        </w:rPr>
      </w:pPr>
      <w:r w:rsidRPr="003660D7">
        <w:rPr>
          <w:rFonts w:eastAsiaTheme="minorHAnsi"/>
          <w:lang w:eastAsia="en-US"/>
        </w:rPr>
        <w:t> </w:t>
      </w:r>
    </w:p>
    <w:p w14:paraId="4CFCB0F1" w14:textId="77777777" w:rsidR="003660D7" w:rsidRPr="003660D7" w:rsidRDefault="003660D7" w:rsidP="003660D7">
      <w:pPr>
        <w:pStyle w:val="NormalWeb"/>
        <w:rPr>
          <w:rFonts w:eastAsiaTheme="minorHAnsi"/>
          <w:b/>
          <w:bCs/>
          <w:lang w:eastAsia="en-US"/>
        </w:rPr>
      </w:pPr>
      <w:r w:rsidRPr="003660D7">
        <w:rPr>
          <w:rFonts w:eastAsiaTheme="minorHAnsi"/>
          <w:b/>
          <w:bCs/>
          <w:lang w:eastAsia="en-US"/>
        </w:rPr>
        <w:t>3. EXAMES NECESSÁRIOS</w:t>
      </w:r>
      <w:r w:rsidRPr="003660D7">
        <w:rPr>
          <w:rStyle w:val="Forte"/>
          <w:color w:val="000000"/>
        </w:rPr>
        <w:t xml:space="preserve"> (Baseada no Decreto 32.387, de 30/12/2021, DOE 15.337, de 31/12/2022)</w:t>
      </w:r>
    </w:p>
    <w:p w14:paraId="151CDB1B" w14:textId="77777777" w:rsidR="003660D7" w:rsidRPr="003660D7" w:rsidRDefault="003660D7" w:rsidP="003660D7">
      <w:pPr>
        <w:pStyle w:val="NormalWeb"/>
        <w:rPr>
          <w:color w:val="000000"/>
        </w:rPr>
      </w:pPr>
      <w:r w:rsidRPr="003660D7">
        <w:rPr>
          <w:rStyle w:val="Forte"/>
          <w:color w:val="000000"/>
        </w:rPr>
        <w:t>O candidato deve realizar cadastramento no site </w:t>
      </w:r>
      <w:hyperlink r:id="rId14" w:tgtFrame="_blank" w:history="1">
        <w:r w:rsidRPr="003660D7">
          <w:rPr>
            <w:rStyle w:val="LinkdaInternet"/>
          </w:rPr>
          <w:t>http://www.centraldocidadao.rn.gov.br/</w:t>
        </w:r>
      </w:hyperlink>
      <w:r w:rsidRPr="003660D7">
        <w:rPr>
          <w:rStyle w:val="Forte"/>
          <w:color w:val="000000"/>
        </w:rPr>
        <w:t> e agendar data de avaliação pela junta médica. (Contato para informações: 3232-1022 / </w:t>
      </w:r>
      <w:hyperlink r:id="rId15" w:tgtFrame="_blank" w:history="1">
        <w:r w:rsidRPr="003660D7">
          <w:rPr>
            <w:rStyle w:val="LinkdaInternet"/>
          </w:rPr>
          <w:t>juntamedica.seadrn@gmail</w:t>
        </w:r>
      </w:hyperlink>
      <w:r w:rsidRPr="003660D7">
        <w:rPr>
          <w:color w:val="000000"/>
          <w:u w:val="single"/>
        </w:rPr>
        <w:t>.</w:t>
      </w:r>
      <w:proofErr w:type="gramStart"/>
      <w:r w:rsidRPr="003660D7">
        <w:rPr>
          <w:color w:val="000000"/>
          <w:u w:val="single"/>
        </w:rPr>
        <w:t>com</w:t>
      </w:r>
      <w:r w:rsidRPr="003660D7">
        <w:rPr>
          <w:rStyle w:val="Forte"/>
          <w:color w:val="000000"/>
        </w:rPr>
        <w:t> )</w:t>
      </w:r>
      <w:proofErr w:type="gramEnd"/>
      <w:r w:rsidRPr="003660D7">
        <w:rPr>
          <w:rStyle w:val="Forte"/>
          <w:color w:val="000000"/>
        </w:rPr>
        <w:t>.</w:t>
      </w:r>
    </w:p>
    <w:p w14:paraId="0F0E4E36" w14:textId="77777777" w:rsidR="003660D7" w:rsidRPr="003660D7" w:rsidRDefault="003660D7" w:rsidP="003660D7">
      <w:pPr>
        <w:pStyle w:val="NormalWeb"/>
        <w:rPr>
          <w:color w:val="000000"/>
        </w:rPr>
      </w:pPr>
      <w:r w:rsidRPr="003660D7">
        <w:rPr>
          <w:color w:val="000000"/>
        </w:rPr>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p w14:paraId="32DB3852" w14:textId="77777777" w:rsidR="003660D7" w:rsidRPr="003660D7" w:rsidRDefault="003660D7" w:rsidP="003660D7">
      <w:pPr>
        <w:pStyle w:val="NormalWeb"/>
        <w:rPr>
          <w:color w:val="000000"/>
        </w:rPr>
      </w:pPr>
    </w:p>
    <w:tbl>
      <w:tblPr>
        <w:tblW w:w="10208" w:type="dxa"/>
        <w:tblInd w:w="-868" w:type="dxa"/>
        <w:tblLayout w:type="fixed"/>
        <w:tblCellMar>
          <w:left w:w="0" w:type="dxa"/>
          <w:right w:w="0" w:type="dxa"/>
        </w:tblCellMar>
        <w:tblLook w:val="04A0" w:firstRow="1" w:lastRow="0" w:firstColumn="1" w:lastColumn="0" w:noHBand="0" w:noVBand="1"/>
      </w:tblPr>
      <w:tblGrid>
        <w:gridCol w:w="3352"/>
        <w:gridCol w:w="6856"/>
      </w:tblGrid>
      <w:tr w:rsidR="003660D7" w:rsidRPr="003660D7" w14:paraId="6B80BFED" w14:textId="77777777" w:rsidTr="003660D7">
        <w:trPr>
          <w:trHeight w:val="637"/>
        </w:trPr>
        <w:tc>
          <w:tcPr>
            <w:tcW w:w="3352" w:type="dxa"/>
            <w:tcBorders>
              <w:top w:val="single" w:sz="4" w:space="0" w:color="000000"/>
              <w:left w:val="single" w:sz="4" w:space="0" w:color="000000"/>
              <w:bottom w:val="single" w:sz="4" w:space="0" w:color="000000"/>
              <w:right w:val="single" w:sz="4" w:space="0" w:color="000000"/>
            </w:tcBorders>
            <w:vAlign w:val="center"/>
            <w:hideMark/>
          </w:tcPr>
          <w:p w14:paraId="1F0C7F4D" w14:textId="77777777" w:rsidR="003660D7" w:rsidRPr="003660D7" w:rsidRDefault="003660D7" w:rsidP="00A87AD5">
            <w:pPr>
              <w:pStyle w:val="TableParagraph"/>
              <w:spacing w:line="151" w:lineRule="exact"/>
              <w:ind w:left="46"/>
              <w:rPr>
                <w:rFonts w:ascii="Times New Roman" w:hAnsi="Times New Roman" w:cs="Times New Roman"/>
                <w:sz w:val="24"/>
                <w:szCs w:val="24"/>
              </w:rPr>
            </w:pPr>
            <w:r w:rsidRPr="003660D7">
              <w:rPr>
                <w:rFonts w:ascii="Times New Roman" w:hAnsi="Times New Roman" w:cs="Times New Roman"/>
                <w:w w:val="90"/>
                <w:sz w:val="24"/>
                <w:szCs w:val="24"/>
              </w:rPr>
              <w:t>EXAMES</w:t>
            </w:r>
          </w:p>
        </w:tc>
        <w:tc>
          <w:tcPr>
            <w:tcW w:w="6856" w:type="dxa"/>
            <w:tcBorders>
              <w:top w:val="single" w:sz="4" w:space="0" w:color="000000"/>
              <w:left w:val="single" w:sz="4" w:space="0" w:color="000000"/>
              <w:bottom w:val="single" w:sz="4" w:space="0" w:color="000000"/>
              <w:right w:val="single" w:sz="4" w:space="0" w:color="000000"/>
            </w:tcBorders>
            <w:vAlign w:val="center"/>
            <w:hideMark/>
          </w:tcPr>
          <w:p w14:paraId="3D7C7AD3" w14:textId="77777777" w:rsidR="003660D7" w:rsidRPr="003660D7" w:rsidRDefault="003660D7" w:rsidP="00A87AD5">
            <w:pPr>
              <w:pStyle w:val="TableParagraph"/>
              <w:spacing w:line="151" w:lineRule="exact"/>
              <w:ind w:left="46"/>
              <w:rPr>
                <w:rFonts w:ascii="Times New Roman" w:hAnsi="Times New Roman" w:cs="Times New Roman"/>
                <w:sz w:val="24"/>
                <w:szCs w:val="24"/>
              </w:rPr>
            </w:pPr>
            <w:r w:rsidRPr="003660D7">
              <w:rPr>
                <w:rFonts w:ascii="Times New Roman" w:hAnsi="Times New Roman" w:cs="Times New Roman"/>
                <w:w w:val="90"/>
                <w:sz w:val="24"/>
                <w:szCs w:val="24"/>
              </w:rPr>
              <w:t>VALIDADE</w:t>
            </w:r>
          </w:p>
        </w:tc>
      </w:tr>
      <w:tr w:rsidR="003660D7" w:rsidRPr="003660D7" w14:paraId="0AB85358" w14:textId="77777777" w:rsidTr="003660D7">
        <w:trPr>
          <w:trHeight w:val="688"/>
        </w:trPr>
        <w:tc>
          <w:tcPr>
            <w:tcW w:w="3352" w:type="dxa"/>
            <w:tcBorders>
              <w:top w:val="single" w:sz="4" w:space="0" w:color="000000"/>
              <w:left w:val="single" w:sz="4" w:space="0" w:color="000000"/>
              <w:bottom w:val="single" w:sz="4" w:space="0" w:color="000000"/>
              <w:right w:val="single" w:sz="4" w:space="0" w:color="000000"/>
            </w:tcBorders>
            <w:vAlign w:val="center"/>
            <w:hideMark/>
          </w:tcPr>
          <w:p w14:paraId="454FC7AE"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t>Hemograma com plaquetas</w:t>
            </w:r>
          </w:p>
        </w:tc>
        <w:tc>
          <w:tcPr>
            <w:tcW w:w="6856" w:type="dxa"/>
            <w:tcBorders>
              <w:top w:val="single" w:sz="4" w:space="0" w:color="000000"/>
              <w:left w:val="single" w:sz="4" w:space="0" w:color="000000"/>
              <w:bottom w:val="single" w:sz="4" w:space="0" w:color="000000"/>
              <w:right w:val="single" w:sz="4" w:space="0" w:color="000000"/>
            </w:tcBorders>
            <w:vAlign w:val="center"/>
            <w:hideMark/>
          </w:tcPr>
          <w:p w14:paraId="20AC3D4C"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t>Até 90 dias</w:t>
            </w:r>
          </w:p>
        </w:tc>
      </w:tr>
      <w:tr w:rsidR="003660D7" w:rsidRPr="003660D7" w14:paraId="27963025" w14:textId="77777777" w:rsidTr="003660D7">
        <w:trPr>
          <w:trHeight w:val="706"/>
        </w:trPr>
        <w:tc>
          <w:tcPr>
            <w:tcW w:w="3352" w:type="dxa"/>
            <w:tcBorders>
              <w:top w:val="single" w:sz="4" w:space="0" w:color="000000"/>
              <w:left w:val="single" w:sz="4" w:space="0" w:color="000000"/>
              <w:bottom w:val="single" w:sz="4" w:space="0" w:color="000000"/>
              <w:right w:val="single" w:sz="4" w:space="0" w:color="000000"/>
            </w:tcBorders>
            <w:vAlign w:val="center"/>
            <w:hideMark/>
          </w:tcPr>
          <w:p w14:paraId="5C621C6D"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t>Glicemia de jejum</w:t>
            </w:r>
          </w:p>
        </w:tc>
        <w:tc>
          <w:tcPr>
            <w:tcW w:w="6856" w:type="dxa"/>
            <w:tcBorders>
              <w:top w:val="single" w:sz="4" w:space="0" w:color="000000"/>
              <w:left w:val="single" w:sz="4" w:space="0" w:color="000000"/>
              <w:bottom w:val="single" w:sz="4" w:space="0" w:color="000000"/>
              <w:right w:val="single" w:sz="4" w:space="0" w:color="000000"/>
            </w:tcBorders>
            <w:vAlign w:val="center"/>
            <w:hideMark/>
          </w:tcPr>
          <w:p w14:paraId="3AE96A0C"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t>Até 90 dias</w:t>
            </w:r>
          </w:p>
        </w:tc>
      </w:tr>
      <w:tr w:rsidR="003660D7" w:rsidRPr="003660D7" w14:paraId="4F261217" w14:textId="77777777" w:rsidTr="003660D7">
        <w:trPr>
          <w:trHeight w:val="710"/>
        </w:trPr>
        <w:tc>
          <w:tcPr>
            <w:tcW w:w="3352" w:type="dxa"/>
            <w:tcBorders>
              <w:top w:val="single" w:sz="4" w:space="0" w:color="000000"/>
              <w:left w:val="single" w:sz="4" w:space="0" w:color="000000"/>
              <w:bottom w:val="single" w:sz="4" w:space="0" w:color="000000"/>
              <w:right w:val="single" w:sz="4" w:space="0" w:color="000000"/>
            </w:tcBorders>
            <w:vAlign w:val="center"/>
            <w:hideMark/>
          </w:tcPr>
          <w:p w14:paraId="47C1B07E"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t>Anti-HCV, Anti-Hbs e HBsAg</w:t>
            </w:r>
          </w:p>
        </w:tc>
        <w:tc>
          <w:tcPr>
            <w:tcW w:w="6856" w:type="dxa"/>
            <w:tcBorders>
              <w:top w:val="single" w:sz="4" w:space="0" w:color="000000"/>
              <w:left w:val="single" w:sz="4" w:space="0" w:color="000000"/>
              <w:bottom w:val="single" w:sz="4" w:space="0" w:color="000000"/>
              <w:right w:val="single" w:sz="4" w:space="0" w:color="000000"/>
            </w:tcBorders>
            <w:vAlign w:val="center"/>
            <w:hideMark/>
          </w:tcPr>
          <w:p w14:paraId="6C9C9C53"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t>Até 90 dias</w:t>
            </w:r>
          </w:p>
        </w:tc>
      </w:tr>
      <w:tr w:rsidR="003660D7" w:rsidRPr="003660D7" w14:paraId="63C9C961" w14:textId="77777777" w:rsidTr="003660D7">
        <w:trPr>
          <w:trHeight w:val="714"/>
        </w:trPr>
        <w:tc>
          <w:tcPr>
            <w:tcW w:w="3352" w:type="dxa"/>
            <w:tcBorders>
              <w:top w:val="single" w:sz="4" w:space="0" w:color="000000"/>
              <w:left w:val="single" w:sz="4" w:space="0" w:color="000000"/>
              <w:bottom w:val="single" w:sz="4" w:space="0" w:color="000000"/>
              <w:right w:val="single" w:sz="4" w:space="0" w:color="000000"/>
            </w:tcBorders>
            <w:vAlign w:val="center"/>
            <w:hideMark/>
          </w:tcPr>
          <w:p w14:paraId="0290D29A"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t>Vacinas Antitetânica, Rubéola e Hepatite B</w:t>
            </w:r>
          </w:p>
        </w:tc>
        <w:tc>
          <w:tcPr>
            <w:tcW w:w="6856" w:type="dxa"/>
            <w:tcBorders>
              <w:top w:val="single" w:sz="4" w:space="0" w:color="000000"/>
              <w:left w:val="single" w:sz="4" w:space="0" w:color="000000"/>
              <w:bottom w:val="single" w:sz="4" w:space="0" w:color="000000"/>
              <w:right w:val="single" w:sz="4" w:space="0" w:color="000000"/>
            </w:tcBorders>
            <w:vAlign w:val="center"/>
            <w:hideMark/>
          </w:tcPr>
          <w:p w14:paraId="08EC140C"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t>Será avaliada mediante o cartão de vacina (digital ou físico)</w:t>
            </w:r>
          </w:p>
        </w:tc>
      </w:tr>
      <w:tr w:rsidR="003660D7" w:rsidRPr="003660D7" w14:paraId="00358909" w14:textId="77777777" w:rsidTr="003660D7">
        <w:trPr>
          <w:trHeight w:val="691"/>
        </w:trPr>
        <w:tc>
          <w:tcPr>
            <w:tcW w:w="3352" w:type="dxa"/>
            <w:tcBorders>
              <w:top w:val="single" w:sz="4" w:space="0" w:color="000000"/>
              <w:left w:val="single" w:sz="4" w:space="0" w:color="000000"/>
              <w:bottom w:val="single" w:sz="4" w:space="0" w:color="000000"/>
              <w:right w:val="single" w:sz="4" w:space="0" w:color="000000"/>
            </w:tcBorders>
            <w:vAlign w:val="center"/>
            <w:hideMark/>
          </w:tcPr>
          <w:p w14:paraId="4F3F87D6"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t>Atestado de sanidade mental, emitido por psiquiatra</w:t>
            </w:r>
          </w:p>
        </w:tc>
        <w:tc>
          <w:tcPr>
            <w:tcW w:w="6856" w:type="dxa"/>
            <w:tcBorders>
              <w:top w:val="single" w:sz="4" w:space="0" w:color="000000"/>
              <w:left w:val="single" w:sz="4" w:space="0" w:color="000000"/>
              <w:bottom w:val="single" w:sz="4" w:space="0" w:color="000000"/>
              <w:right w:val="single" w:sz="4" w:space="0" w:color="000000"/>
            </w:tcBorders>
            <w:vAlign w:val="center"/>
            <w:hideMark/>
          </w:tcPr>
          <w:p w14:paraId="534B0617"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t>Até 30 dias</w:t>
            </w:r>
          </w:p>
        </w:tc>
      </w:tr>
      <w:tr w:rsidR="003660D7" w:rsidRPr="003660D7" w14:paraId="3AEBC51D" w14:textId="77777777" w:rsidTr="003660D7">
        <w:trPr>
          <w:trHeight w:val="808"/>
        </w:trPr>
        <w:tc>
          <w:tcPr>
            <w:tcW w:w="3352" w:type="dxa"/>
            <w:tcBorders>
              <w:top w:val="single" w:sz="4" w:space="0" w:color="000000"/>
              <w:left w:val="single" w:sz="4" w:space="0" w:color="000000"/>
              <w:bottom w:val="single" w:sz="4" w:space="0" w:color="000000"/>
              <w:right w:val="single" w:sz="4" w:space="0" w:color="000000"/>
            </w:tcBorders>
            <w:vAlign w:val="center"/>
            <w:hideMark/>
          </w:tcPr>
          <w:p w14:paraId="20D6C83B"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t>Raio X de tórax em PA e perftl (com laudo do radiologista)</w:t>
            </w:r>
          </w:p>
        </w:tc>
        <w:tc>
          <w:tcPr>
            <w:tcW w:w="6856" w:type="dxa"/>
            <w:tcBorders>
              <w:top w:val="single" w:sz="4" w:space="0" w:color="000000"/>
              <w:left w:val="single" w:sz="4" w:space="0" w:color="000000"/>
              <w:bottom w:val="single" w:sz="4" w:space="0" w:color="000000"/>
              <w:right w:val="single" w:sz="4" w:space="0" w:color="000000"/>
            </w:tcBorders>
            <w:vAlign w:val="center"/>
            <w:hideMark/>
          </w:tcPr>
          <w:p w14:paraId="6ACC4E7B"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t>Até 06 meses</w:t>
            </w:r>
          </w:p>
        </w:tc>
      </w:tr>
      <w:tr w:rsidR="003660D7" w:rsidRPr="003660D7" w14:paraId="0024306E" w14:textId="77777777" w:rsidTr="003660D7">
        <w:trPr>
          <w:trHeight w:val="1068"/>
        </w:trPr>
        <w:tc>
          <w:tcPr>
            <w:tcW w:w="3352" w:type="dxa"/>
            <w:tcBorders>
              <w:top w:val="single" w:sz="4" w:space="0" w:color="000000"/>
              <w:left w:val="single" w:sz="4" w:space="0" w:color="000000"/>
              <w:bottom w:val="single" w:sz="4" w:space="0" w:color="000000"/>
              <w:right w:val="single" w:sz="4" w:space="0" w:color="000000"/>
            </w:tcBorders>
            <w:vAlign w:val="center"/>
            <w:hideMark/>
          </w:tcPr>
          <w:p w14:paraId="01F5A9E7"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lastRenderedPageBreak/>
              <w:t>Observação</w:t>
            </w:r>
          </w:p>
        </w:tc>
        <w:tc>
          <w:tcPr>
            <w:tcW w:w="6856" w:type="dxa"/>
            <w:tcBorders>
              <w:top w:val="single" w:sz="4" w:space="0" w:color="000000"/>
              <w:left w:val="single" w:sz="4" w:space="0" w:color="000000"/>
              <w:bottom w:val="single" w:sz="4" w:space="0" w:color="000000"/>
              <w:right w:val="single" w:sz="4" w:space="0" w:color="000000"/>
            </w:tcBorders>
            <w:vAlign w:val="center"/>
            <w:hideMark/>
          </w:tcPr>
          <w:p w14:paraId="4883B784" w14:textId="77777777" w:rsidR="003660D7" w:rsidRPr="003660D7" w:rsidRDefault="003660D7" w:rsidP="00A87AD5">
            <w:pPr>
              <w:pStyle w:val="TableParagraph"/>
              <w:spacing w:line="151" w:lineRule="exact"/>
              <w:ind w:left="46"/>
              <w:jc w:val="left"/>
              <w:rPr>
                <w:rFonts w:ascii="Times New Roman" w:hAnsi="Times New Roman" w:cs="Times New Roman"/>
                <w:sz w:val="24"/>
                <w:szCs w:val="24"/>
              </w:rPr>
            </w:pPr>
            <w:r w:rsidRPr="003660D7">
              <w:rPr>
                <w:rFonts w:ascii="Times New Roman" w:hAnsi="Times New Roman" w:cs="Times New Roman"/>
                <w:w w:val="90"/>
                <w:sz w:val="24"/>
                <w:szCs w:val="24"/>
              </w:rPr>
              <w:t>A gestante deve apresentar o laudo ou atestado de ginecologista com informação dos meses de gestação e isenção dos exames de radiologia.</w:t>
            </w:r>
          </w:p>
        </w:tc>
      </w:tr>
    </w:tbl>
    <w:p w14:paraId="07629E8B" w14:textId="77777777" w:rsidR="003660D7" w:rsidRPr="003660D7" w:rsidRDefault="003660D7" w:rsidP="003660D7">
      <w:pPr>
        <w:pStyle w:val="textocentralizado"/>
        <w:spacing w:beforeAutospacing="0" w:after="0" w:afterAutospacing="0"/>
        <w:ind w:left="120" w:right="120"/>
        <w:jc w:val="center"/>
        <w:rPr>
          <w:rFonts w:eastAsiaTheme="minorHAnsi"/>
          <w:b/>
          <w:bCs/>
          <w:lang w:eastAsia="en-US"/>
        </w:rPr>
      </w:pPr>
    </w:p>
    <w:p w14:paraId="6D68DEE9" w14:textId="77777777" w:rsidR="003660D7" w:rsidRPr="003660D7" w:rsidRDefault="003660D7" w:rsidP="003660D7">
      <w:pPr>
        <w:pStyle w:val="textocentralizado"/>
        <w:spacing w:beforeAutospacing="0" w:after="0" w:afterAutospacing="0"/>
        <w:ind w:left="120" w:right="120"/>
        <w:jc w:val="center"/>
        <w:rPr>
          <w:rFonts w:eastAsiaTheme="minorHAnsi"/>
          <w:b/>
          <w:bCs/>
          <w:lang w:eastAsia="en-US"/>
        </w:rPr>
      </w:pPr>
    </w:p>
    <w:p w14:paraId="6B3C837F" w14:textId="77777777" w:rsidR="003660D7" w:rsidRPr="003660D7" w:rsidRDefault="003660D7" w:rsidP="003660D7">
      <w:pPr>
        <w:pStyle w:val="textocentralizado"/>
        <w:spacing w:beforeAutospacing="0" w:after="0" w:afterAutospacing="0"/>
        <w:ind w:left="120" w:right="120"/>
        <w:jc w:val="center"/>
        <w:rPr>
          <w:rFonts w:eastAsiaTheme="minorHAnsi"/>
          <w:b/>
          <w:bCs/>
          <w:lang w:eastAsia="en-US"/>
        </w:rPr>
      </w:pPr>
    </w:p>
    <w:p w14:paraId="0B8DA197" w14:textId="77777777" w:rsidR="003660D7" w:rsidRPr="003660D7" w:rsidRDefault="003660D7" w:rsidP="003660D7">
      <w:pPr>
        <w:pStyle w:val="textocentralizado"/>
        <w:spacing w:beforeAutospacing="0" w:after="0" w:afterAutospacing="0"/>
        <w:ind w:left="120" w:right="120"/>
        <w:jc w:val="center"/>
        <w:rPr>
          <w:rFonts w:eastAsiaTheme="minorHAnsi"/>
          <w:b/>
          <w:bCs/>
          <w:lang w:eastAsia="en-US"/>
        </w:rPr>
      </w:pPr>
    </w:p>
    <w:p w14:paraId="537CDA79" w14:textId="77777777" w:rsidR="003660D7" w:rsidRPr="003660D7" w:rsidRDefault="003660D7" w:rsidP="003660D7">
      <w:pPr>
        <w:pStyle w:val="textocentralizado"/>
        <w:spacing w:beforeAutospacing="0" w:after="0" w:afterAutospacing="0"/>
        <w:ind w:left="120" w:right="120"/>
        <w:jc w:val="center"/>
        <w:rPr>
          <w:rFonts w:eastAsiaTheme="minorHAnsi"/>
          <w:b/>
          <w:bCs/>
          <w:lang w:eastAsia="en-US"/>
        </w:rPr>
      </w:pPr>
    </w:p>
    <w:p w14:paraId="77D62BC5" w14:textId="77777777" w:rsidR="003660D7" w:rsidRPr="003660D7" w:rsidRDefault="003660D7" w:rsidP="003660D7">
      <w:pPr>
        <w:pStyle w:val="textocentralizado"/>
        <w:spacing w:beforeAutospacing="0" w:after="0" w:afterAutospacing="0"/>
        <w:ind w:left="120" w:right="120"/>
        <w:jc w:val="center"/>
        <w:rPr>
          <w:rFonts w:eastAsiaTheme="minorHAnsi"/>
          <w:b/>
          <w:bCs/>
          <w:lang w:eastAsia="en-US"/>
        </w:rPr>
      </w:pPr>
    </w:p>
    <w:p w14:paraId="6E5A2045" w14:textId="77777777" w:rsidR="003660D7" w:rsidRPr="003660D7" w:rsidRDefault="003660D7" w:rsidP="003660D7">
      <w:pPr>
        <w:pStyle w:val="textocentralizado"/>
        <w:spacing w:beforeAutospacing="0" w:after="0" w:afterAutospacing="0"/>
        <w:ind w:left="120" w:right="120"/>
        <w:jc w:val="center"/>
        <w:rPr>
          <w:rFonts w:eastAsiaTheme="minorHAnsi"/>
          <w:b/>
          <w:bCs/>
          <w:lang w:eastAsia="en-US"/>
        </w:rPr>
      </w:pPr>
      <w:r w:rsidRPr="003660D7">
        <w:rPr>
          <w:rFonts w:eastAsiaTheme="minorHAnsi"/>
          <w:b/>
          <w:bCs/>
          <w:lang w:eastAsia="en-US"/>
        </w:rPr>
        <w:t>ANEXO II</w:t>
      </w:r>
    </w:p>
    <w:p w14:paraId="1294F313" w14:textId="77777777" w:rsidR="003660D7" w:rsidRPr="003660D7" w:rsidRDefault="003660D7" w:rsidP="003660D7">
      <w:pPr>
        <w:pStyle w:val="textocentralizado"/>
        <w:spacing w:beforeAutospacing="0" w:after="0" w:afterAutospacing="0"/>
        <w:ind w:left="120" w:right="120"/>
        <w:jc w:val="center"/>
        <w:rPr>
          <w:rFonts w:eastAsiaTheme="minorHAnsi"/>
          <w:b/>
          <w:bCs/>
          <w:lang w:eastAsia="en-US"/>
        </w:rPr>
      </w:pPr>
    </w:p>
    <w:p w14:paraId="773DEB0D" w14:textId="77777777" w:rsidR="003660D7" w:rsidRPr="003660D7" w:rsidRDefault="003660D7" w:rsidP="003660D7">
      <w:pPr>
        <w:pStyle w:val="PargrafodaLista"/>
        <w:tabs>
          <w:tab w:val="left" w:pos="6416"/>
        </w:tabs>
        <w:ind w:left="720" w:firstLine="0"/>
        <w:rPr>
          <w:rFonts w:eastAsia="Arial"/>
          <w:b/>
          <w:sz w:val="24"/>
          <w:szCs w:val="24"/>
        </w:rPr>
      </w:pPr>
    </w:p>
    <w:p w14:paraId="1D6F590C" w14:textId="77777777" w:rsidR="003660D7" w:rsidRPr="003660D7" w:rsidRDefault="003660D7" w:rsidP="003660D7">
      <w:pPr>
        <w:pStyle w:val="PargrafodaLista"/>
        <w:tabs>
          <w:tab w:val="left" w:pos="6416"/>
        </w:tabs>
        <w:ind w:left="1080" w:firstLine="0"/>
        <w:rPr>
          <w:b/>
          <w:sz w:val="24"/>
          <w:szCs w:val="24"/>
        </w:rPr>
      </w:pPr>
      <w:r w:rsidRPr="003660D7">
        <w:rPr>
          <w:b/>
          <w:sz w:val="24"/>
          <w:szCs w:val="24"/>
        </w:rPr>
        <w:t>NOMEAR</w:t>
      </w:r>
    </w:p>
    <w:tbl>
      <w:tblPr>
        <w:tblW w:w="10147" w:type="dxa"/>
        <w:tblInd w:w="-823" w:type="dxa"/>
        <w:tblLayout w:type="fixed"/>
        <w:tblCellMar>
          <w:top w:w="28" w:type="dxa"/>
          <w:left w:w="68" w:type="dxa"/>
          <w:bottom w:w="28" w:type="dxa"/>
          <w:right w:w="68" w:type="dxa"/>
        </w:tblCellMar>
        <w:tblLook w:val="04A0" w:firstRow="1" w:lastRow="0" w:firstColumn="1" w:lastColumn="0" w:noHBand="0" w:noVBand="1"/>
      </w:tblPr>
      <w:tblGrid>
        <w:gridCol w:w="1438"/>
        <w:gridCol w:w="1648"/>
        <w:gridCol w:w="4820"/>
        <w:gridCol w:w="2241"/>
      </w:tblGrid>
      <w:tr w:rsidR="003660D7" w:rsidRPr="003660D7" w14:paraId="24DF5C44" w14:textId="77777777" w:rsidTr="003660D7">
        <w:trPr>
          <w:trHeight w:val="773"/>
        </w:trPr>
        <w:tc>
          <w:tcPr>
            <w:tcW w:w="1438" w:type="dxa"/>
            <w:tcBorders>
              <w:top w:val="single" w:sz="4" w:space="0" w:color="000000"/>
              <w:left w:val="single" w:sz="4" w:space="0" w:color="000000"/>
              <w:bottom w:val="single" w:sz="4" w:space="0" w:color="000000"/>
              <w:right w:val="nil"/>
            </w:tcBorders>
            <w:vAlign w:val="center"/>
            <w:hideMark/>
          </w:tcPr>
          <w:p w14:paraId="53B7D6A2" w14:textId="77777777" w:rsidR="003660D7" w:rsidRPr="003660D7" w:rsidRDefault="003660D7" w:rsidP="00A87AD5">
            <w:pPr>
              <w:widowControl w:val="0"/>
              <w:jc w:val="center"/>
              <w:rPr>
                <w:color w:val="000000"/>
              </w:rPr>
            </w:pPr>
            <w:r w:rsidRPr="003660D7">
              <w:rPr>
                <w:b/>
                <w:color w:val="000000"/>
              </w:rPr>
              <w:t>CARGO</w:t>
            </w:r>
          </w:p>
        </w:tc>
        <w:tc>
          <w:tcPr>
            <w:tcW w:w="1648" w:type="dxa"/>
            <w:tcBorders>
              <w:top w:val="single" w:sz="4" w:space="0" w:color="000000"/>
              <w:left w:val="single" w:sz="4" w:space="0" w:color="000000"/>
              <w:bottom w:val="single" w:sz="4" w:space="0" w:color="000000"/>
              <w:right w:val="nil"/>
            </w:tcBorders>
            <w:vAlign w:val="center"/>
            <w:hideMark/>
          </w:tcPr>
          <w:p w14:paraId="4EB1E44F" w14:textId="77777777" w:rsidR="003660D7" w:rsidRPr="003660D7" w:rsidRDefault="003660D7" w:rsidP="00A87AD5">
            <w:pPr>
              <w:widowControl w:val="0"/>
              <w:jc w:val="center"/>
              <w:rPr>
                <w:color w:val="000000"/>
              </w:rPr>
            </w:pPr>
            <w:r w:rsidRPr="003660D7">
              <w:rPr>
                <w:b/>
                <w:color w:val="000000"/>
              </w:rPr>
              <w:t>INSCRIÇÃO</w:t>
            </w:r>
          </w:p>
        </w:tc>
        <w:tc>
          <w:tcPr>
            <w:tcW w:w="4820" w:type="dxa"/>
            <w:tcBorders>
              <w:top w:val="single" w:sz="4" w:space="0" w:color="000000"/>
              <w:left w:val="single" w:sz="4" w:space="0" w:color="000000"/>
              <w:bottom w:val="single" w:sz="4" w:space="0" w:color="000000"/>
              <w:right w:val="nil"/>
            </w:tcBorders>
            <w:vAlign w:val="center"/>
            <w:hideMark/>
          </w:tcPr>
          <w:p w14:paraId="19909447" w14:textId="77777777" w:rsidR="003660D7" w:rsidRPr="003660D7" w:rsidRDefault="003660D7" w:rsidP="00A87AD5">
            <w:pPr>
              <w:widowControl w:val="0"/>
              <w:jc w:val="center"/>
              <w:rPr>
                <w:color w:val="000000"/>
              </w:rPr>
            </w:pPr>
            <w:r w:rsidRPr="003660D7">
              <w:rPr>
                <w:b/>
                <w:color w:val="000000"/>
              </w:rPr>
              <w:t>NOME</w:t>
            </w:r>
          </w:p>
        </w:tc>
        <w:tc>
          <w:tcPr>
            <w:tcW w:w="2241" w:type="dxa"/>
            <w:tcBorders>
              <w:top w:val="single" w:sz="4" w:space="0" w:color="000000"/>
              <w:left w:val="single" w:sz="4" w:space="0" w:color="000000"/>
              <w:bottom w:val="single" w:sz="4" w:space="0" w:color="000000"/>
              <w:right w:val="single" w:sz="4" w:space="0" w:color="000000"/>
            </w:tcBorders>
            <w:vAlign w:val="center"/>
            <w:hideMark/>
          </w:tcPr>
          <w:p w14:paraId="5A9518A5" w14:textId="77777777" w:rsidR="003660D7" w:rsidRPr="003660D7" w:rsidRDefault="003660D7" w:rsidP="00A87AD5">
            <w:pPr>
              <w:widowControl w:val="0"/>
              <w:jc w:val="center"/>
              <w:rPr>
                <w:color w:val="000000"/>
              </w:rPr>
            </w:pPr>
            <w:r w:rsidRPr="003660D7">
              <w:rPr>
                <w:b/>
                <w:color w:val="000000"/>
              </w:rPr>
              <w:t>CLASSIFICAÇÃO</w:t>
            </w:r>
          </w:p>
        </w:tc>
      </w:tr>
      <w:tr w:rsidR="003660D7" w:rsidRPr="003660D7" w14:paraId="7D8D7C93" w14:textId="77777777" w:rsidTr="003660D7">
        <w:trPr>
          <w:trHeight w:val="472"/>
        </w:trPr>
        <w:tc>
          <w:tcPr>
            <w:tcW w:w="1438" w:type="dxa"/>
            <w:tcBorders>
              <w:top w:val="nil"/>
              <w:left w:val="single" w:sz="4" w:space="0" w:color="000000"/>
              <w:bottom w:val="single" w:sz="4" w:space="0" w:color="000000"/>
              <w:right w:val="nil"/>
            </w:tcBorders>
            <w:vAlign w:val="center"/>
            <w:hideMark/>
          </w:tcPr>
          <w:p w14:paraId="27E36CE1"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bookmarkStart w:id="1" w:name="docs-internal-guid-ec87b970-7fff-8ec7-5a"/>
            <w:bookmarkEnd w:id="1"/>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5AD4B4DA"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100094031</w:t>
            </w:r>
          </w:p>
        </w:tc>
        <w:tc>
          <w:tcPr>
            <w:tcW w:w="4820" w:type="dxa"/>
            <w:tcBorders>
              <w:top w:val="nil"/>
              <w:left w:val="single" w:sz="4" w:space="0" w:color="000000"/>
              <w:bottom w:val="single" w:sz="4" w:space="0" w:color="000000"/>
              <w:right w:val="nil"/>
            </w:tcBorders>
            <w:vAlign w:val="center"/>
            <w:hideMark/>
          </w:tcPr>
          <w:p w14:paraId="2D2AE31E"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DIANY IDYLA ALVES DA CUNHA</w:t>
            </w:r>
          </w:p>
        </w:tc>
        <w:tc>
          <w:tcPr>
            <w:tcW w:w="2241" w:type="dxa"/>
            <w:tcBorders>
              <w:top w:val="nil"/>
              <w:left w:val="single" w:sz="4" w:space="0" w:color="000000"/>
              <w:bottom w:val="single" w:sz="4" w:space="0" w:color="000000"/>
              <w:right w:val="single" w:sz="4" w:space="0" w:color="000000"/>
            </w:tcBorders>
            <w:vAlign w:val="center"/>
            <w:hideMark/>
          </w:tcPr>
          <w:p w14:paraId="6157BA28"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642</w:t>
            </w:r>
          </w:p>
        </w:tc>
      </w:tr>
      <w:tr w:rsidR="003660D7" w:rsidRPr="003660D7" w14:paraId="1B55056D" w14:textId="77777777" w:rsidTr="003660D7">
        <w:trPr>
          <w:trHeight w:val="472"/>
        </w:trPr>
        <w:tc>
          <w:tcPr>
            <w:tcW w:w="1438" w:type="dxa"/>
            <w:tcBorders>
              <w:top w:val="nil"/>
              <w:left w:val="single" w:sz="4" w:space="0" w:color="000000"/>
              <w:bottom w:val="single" w:sz="4" w:space="0" w:color="000000"/>
              <w:right w:val="nil"/>
            </w:tcBorders>
            <w:vAlign w:val="center"/>
            <w:hideMark/>
          </w:tcPr>
          <w:p w14:paraId="37F110C2"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361CB7F8"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100099483</w:t>
            </w:r>
          </w:p>
        </w:tc>
        <w:tc>
          <w:tcPr>
            <w:tcW w:w="4820" w:type="dxa"/>
            <w:tcBorders>
              <w:top w:val="nil"/>
              <w:left w:val="single" w:sz="4" w:space="0" w:color="000000"/>
              <w:bottom w:val="single" w:sz="4" w:space="0" w:color="000000"/>
              <w:right w:val="nil"/>
            </w:tcBorders>
            <w:vAlign w:val="center"/>
            <w:hideMark/>
          </w:tcPr>
          <w:p w14:paraId="06CA889A"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LUANA MARIA GALDINO DA SILVA VILAR</w:t>
            </w:r>
          </w:p>
        </w:tc>
        <w:tc>
          <w:tcPr>
            <w:tcW w:w="2241" w:type="dxa"/>
            <w:tcBorders>
              <w:top w:val="nil"/>
              <w:left w:val="single" w:sz="4" w:space="0" w:color="000000"/>
              <w:bottom w:val="single" w:sz="4" w:space="0" w:color="000000"/>
              <w:right w:val="single" w:sz="4" w:space="0" w:color="000000"/>
            </w:tcBorders>
            <w:vAlign w:val="center"/>
            <w:hideMark/>
          </w:tcPr>
          <w:p w14:paraId="22E737D1"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643</w:t>
            </w:r>
          </w:p>
        </w:tc>
      </w:tr>
      <w:tr w:rsidR="003660D7" w:rsidRPr="003660D7" w14:paraId="771E7B17" w14:textId="77777777" w:rsidTr="003660D7">
        <w:trPr>
          <w:trHeight w:val="472"/>
        </w:trPr>
        <w:tc>
          <w:tcPr>
            <w:tcW w:w="1438" w:type="dxa"/>
            <w:tcBorders>
              <w:top w:val="nil"/>
              <w:left w:val="single" w:sz="4" w:space="0" w:color="000000"/>
              <w:bottom w:val="single" w:sz="4" w:space="0" w:color="000000"/>
              <w:right w:val="nil"/>
            </w:tcBorders>
            <w:vAlign w:val="center"/>
            <w:hideMark/>
          </w:tcPr>
          <w:p w14:paraId="27BDD86D"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39249F6C"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100042058</w:t>
            </w:r>
          </w:p>
        </w:tc>
        <w:tc>
          <w:tcPr>
            <w:tcW w:w="4820" w:type="dxa"/>
            <w:tcBorders>
              <w:top w:val="nil"/>
              <w:left w:val="single" w:sz="4" w:space="0" w:color="000000"/>
              <w:bottom w:val="single" w:sz="4" w:space="0" w:color="000000"/>
              <w:right w:val="nil"/>
            </w:tcBorders>
            <w:vAlign w:val="center"/>
            <w:hideMark/>
          </w:tcPr>
          <w:p w14:paraId="4D04B332"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NATHÁLIA PRISCYLLA DE SOUZA JATOBÁ</w:t>
            </w:r>
          </w:p>
        </w:tc>
        <w:tc>
          <w:tcPr>
            <w:tcW w:w="2241" w:type="dxa"/>
            <w:tcBorders>
              <w:top w:val="nil"/>
              <w:left w:val="single" w:sz="4" w:space="0" w:color="000000"/>
              <w:bottom w:val="single" w:sz="4" w:space="0" w:color="000000"/>
              <w:right w:val="single" w:sz="4" w:space="0" w:color="000000"/>
            </w:tcBorders>
            <w:vAlign w:val="center"/>
            <w:hideMark/>
          </w:tcPr>
          <w:p w14:paraId="485B7183"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644</w:t>
            </w:r>
          </w:p>
        </w:tc>
      </w:tr>
      <w:tr w:rsidR="003660D7" w:rsidRPr="003660D7" w14:paraId="627A857E" w14:textId="77777777" w:rsidTr="003660D7">
        <w:trPr>
          <w:trHeight w:val="944"/>
        </w:trPr>
        <w:tc>
          <w:tcPr>
            <w:tcW w:w="1438" w:type="dxa"/>
            <w:tcBorders>
              <w:top w:val="nil"/>
              <w:left w:val="single" w:sz="4" w:space="0" w:color="000000"/>
              <w:bottom w:val="single" w:sz="4" w:space="0" w:color="000000"/>
              <w:right w:val="nil"/>
            </w:tcBorders>
            <w:vAlign w:val="center"/>
            <w:hideMark/>
          </w:tcPr>
          <w:p w14:paraId="67650CA7"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2AA340B4"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100188265</w:t>
            </w:r>
          </w:p>
        </w:tc>
        <w:tc>
          <w:tcPr>
            <w:tcW w:w="4820" w:type="dxa"/>
            <w:tcBorders>
              <w:top w:val="nil"/>
              <w:left w:val="single" w:sz="4" w:space="0" w:color="000000"/>
              <w:bottom w:val="single" w:sz="4" w:space="0" w:color="000000"/>
              <w:right w:val="nil"/>
            </w:tcBorders>
            <w:vAlign w:val="center"/>
            <w:hideMark/>
          </w:tcPr>
          <w:p w14:paraId="53F611A8"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SIMONE HERIKA DE MEDEIROS GALVÃO BRAGA</w:t>
            </w:r>
          </w:p>
        </w:tc>
        <w:tc>
          <w:tcPr>
            <w:tcW w:w="2241" w:type="dxa"/>
            <w:tcBorders>
              <w:top w:val="nil"/>
              <w:left w:val="single" w:sz="4" w:space="0" w:color="000000"/>
              <w:bottom w:val="single" w:sz="4" w:space="0" w:color="000000"/>
              <w:right w:val="single" w:sz="4" w:space="0" w:color="000000"/>
            </w:tcBorders>
            <w:vAlign w:val="center"/>
            <w:hideMark/>
          </w:tcPr>
          <w:p w14:paraId="221032D3"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645</w:t>
            </w:r>
          </w:p>
        </w:tc>
      </w:tr>
      <w:tr w:rsidR="003660D7" w:rsidRPr="003660D7" w14:paraId="1545C6DD" w14:textId="77777777" w:rsidTr="003660D7">
        <w:trPr>
          <w:trHeight w:val="450"/>
        </w:trPr>
        <w:tc>
          <w:tcPr>
            <w:tcW w:w="1438" w:type="dxa"/>
            <w:tcBorders>
              <w:top w:val="nil"/>
              <w:left w:val="single" w:sz="4" w:space="0" w:color="000000"/>
              <w:bottom w:val="single" w:sz="4" w:space="0" w:color="000000"/>
              <w:right w:val="nil"/>
            </w:tcBorders>
            <w:vAlign w:val="center"/>
            <w:hideMark/>
          </w:tcPr>
          <w:p w14:paraId="11601F7F"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2FA5141E"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100269010</w:t>
            </w:r>
          </w:p>
        </w:tc>
        <w:tc>
          <w:tcPr>
            <w:tcW w:w="4820" w:type="dxa"/>
            <w:tcBorders>
              <w:top w:val="nil"/>
              <w:left w:val="single" w:sz="4" w:space="0" w:color="000000"/>
              <w:bottom w:val="single" w:sz="4" w:space="0" w:color="000000"/>
              <w:right w:val="nil"/>
            </w:tcBorders>
            <w:vAlign w:val="center"/>
            <w:hideMark/>
          </w:tcPr>
          <w:p w14:paraId="6B019997"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DÉBORA SOARES DA SILVA</w:t>
            </w:r>
          </w:p>
        </w:tc>
        <w:tc>
          <w:tcPr>
            <w:tcW w:w="2241" w:type="dxa"/>
            <w:tcBorders>
              <w:top w:val="nil"/>
              <w:left w:val="single" w:sz="4" w:space="0" w:color="000000"/>
              <w:bottom w:val="single" w:sz="4" w:space="0" w:color="000000"/>
              <w:right w:val="single" w:sz="4" w:space="0" w:color="000000"/>
            </w:tcBorders>
            <w:vAlign w:val="center"/>
            <w:hideMark/>
          </w:tcPr>
          <w:p w14:paraId="376E15C4"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646</w:t>
            </w:r>
          </w:p>
        </w:tc>
      </w:tr>
      <w:tr w:rsidR="003660D7" w:rsidRPr="003660D7" w14:paraId="735DFD23" w14:textId="77777777" w:rsidTr="003660D7">
        <w:trPr>
          <w:trHeight w:val="472"/>
        </w:trPr>
        <w:tc>
          <w:tcPr>
            <w:tcW w:w="1438" w:type="dxa"/>
            <w:tcBorders>
              <w:top w:val="nil"/>
              <w:left w:val="single" w:sz="4" w:space="0" w:color="000000"/>
              <w:bottom w:val="single" w:sz="4" w:space="0" w:color="000000"/>
              <w:right w:val="nil"/>
            </w:tcBorders>
            <w:vAlign w:val="center"/>
            <w:hideMark/>
          </w:tcPr>
          <w:p w14:paraId="30EACAC7"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3A71FA80"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100155260</w:t>
            </w:r>
          </w:p>
        </w:tc>
        <w:tc>
          <w:tcPr>
            <w:tcW w:w="4820" w:type="dxa"/>
            <w:tcBorders>
              <w:top w:val="nil"/>
              <w:left w:val="single" w:sz="4" w:space="0" w:color="000000"/>
              <w:bottom w:val="single" w:sz="4" w:space="0" w:color="000000"/>
              <w:right w:val="nil"/>
            </w:tcBorders>
            <w:vAlign w:val="center"/>
            <w:hideMark/>
          </w:tcPr>
          <w:p w14:paraId="41A3E1E8"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CARLA INÊS JÁCOME DA SILVA FRANCO</w:t>
            </w:r>
          </w:p>
        </w:tc>
        <w:tc>
          <w:tcPr>
            <w:tcW w:w="2241" w:type="dxa"/>
            <w:tcBorders>
              <w:top w:val="nil"/>
              <w:left w:val="single" w:sz="4" w:space="0" w:color="000000"/>
              <w:bottom w:val="single" w:sz="4" w:space="0" w:color="000000"/>
              <w:right w:val="single" w:sz="4" w:space="0" w:color="000000"/>
            </w:tcBorders>
            <w:vAlign w:val="center"/>
            <w:hideMark/>
          </w:tcPr>
          <w:p w14:paraId="471E6037"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647</w:t>
            </w:r>
          </w:p>
        </w:tc>
      </w:tr>
      <w:tr w:rsidR="003660D7" w:rsidRPr="003660D7" w14:paraId="7603E2DE" w14:textId="77777777" w:rsidTr="003660D7">
        <w:trPr>
          <w:trHeight w:val="472"/>
        </w:trPr>
        <w:tc>
          <w:tcPr>
            <w:tcW w:w="1438" w:type="dxa"/>
            <w:tcBorders>
              <w:top w:val="nil"/>
              <w:left w:val="single" w:sz="4" w:space="0" w:color="000000"/>
              <w:bottom w:val="single" w:sz="4" w:space="0" w:color="000000"/>
              <w:right w:val="nil"/>
            </w:tcBorders>
            <w:vAlign w:val="center"/>
            <w:hideMark/>
          </w:tcPr>
          <w:p w14:paraId="77C51BC7"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5FC78911"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100367542</w:t>
            </w:r>
          </w:p>
        </w:tc>
        <w:tc>
          <w:tcPr>
            <w:tcW w:w="4820" w:type="dxa"/>
            <w:tcBorders>
              <w:top w:val="nil"/>
              <w:left w:val="single" w:sz="4" w:space="0" w:color="000000"/>
              <w:bottom w:val="single" w:sz="4" w:space="0" w:color="000000"/>
              <w:right w:val="nil"/>
            </w:tcBorders>
            <w:vAlign w:val="center"/>
            <w:hideMark/>
          </w:tcPr>
          <w:p w14:paraId="04E2410C"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ANNE KERLLY BRITO DA SILVA</w:t>
            </w:r>
          </w:p>
        </w:tc>
        <w:tc>
          <w:tcPr>
            <w:tcW w:w="2241" w:type="dxa"/>
            <w:tcBorders>
              <w:top w:val="nil"/>
              <w:left w:val="single" w:sz="4" w:space="0" w:color="000000"/>
              <w:bottom w:val="single" w:sz="4" w:space="0" w:color="000000"/>
              <w:right w:val="single" w:sz="4" w:space="0" w:color="000000"/>
            </w:tcBorders>
            <w:vAlign w:val="center"/>
            <w:hideMark/>
          </w:tcPr>
          <w:p w14:paraId="76E6241A"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648</w:t>
            </w:r>
          </w:p>
        </w:tc>
      </w:tr>
      <w:tr w:rsidR="003660D7" w:rsidRPr="003660D7" w14:paraId="6FB76F70" w14:textId="77777777" w:rsidTr="003660D7">
        <w:trPr>
          <w:trHeight w:val="472"/>
        </w:trPr>
        <w:tc>
          <w:tcPr>
            <w:tcW w:w="1438" w:type="dxa"/>
            <w:tcBorders>
              <w:top w:val="nil"/>
              <w:left w:val="single" w:sz="4" w:space="0" w:color="000000"/>
              <w:bottom w:val="single" w:sz="4" w:space="0" w:color="000000"/>
              <w:right w:val="nil"/>
            </w:tcBorders>
            <w:vAlign w:val="center"/>
            <w:hideMark/>
          </w:tcPr>
          <w:p w14:paraId="0E234E5F"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7B823F64"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100176470</w:t>
            </w:r>
          </w:p>
        </w:tc>
        <w:tc>
          <w:tcPr>
            <w:tcW w:w="4820" w:type="dxa"/>
            <w:tcBorders>
              <w:top w:val="nil"/>
              <w:left w:val="single" w:sz="4" w:space="0" w:color="000000"/>
              <w:bottom w:val="single" w:sz="4" w:space="0" w:color="000000"/>
              <w:right w:val="nil"/>
            </w:tcBorders>
            <w:vAlign w:val="center"/>
            <w:hideMark/>
          </w:tcPr>
          <w:p w14:paraId="4EC6D7F6"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JOSIVÂNIA DE BARROS ROSA SPIES</w:t>
            </w:r>
          </w:p>
        </w:tc>
        <w:tc>
          <w:tcPr>
            <w:tcW w:w="2241" w:type="dxa"/>
            <w:tcBorders>
              <w:top w:val="nil"/>
              <w:left w:val="single" w:sz="4" w:space="0" w:color="000000"/>
              <w:bottom w:val="single" w:sz="4" w:space="0" w:color="000000"/>
              <w:right w:val="single" w:sz="4" w:space="0" w:color="000000"/>
            </w:tcBorders>
            <w:vAlign w:val="center"/>
            <w:hideMark/>
          </w:tcPr>
          <w:p w14:paraId="3D57E34A"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649</w:t>
            </w:r>
          </w:p>
        </w:tc>
      </w:tr>
      <w:tr w:rsidR="003660D7" w:rsidRPr="003660D7" w14:paraId="05C87CBC" w14:textId="77777777" w:rsidTr="003660D7">
        <w:trPr>
          <w:trHeight w:val="472"/>
        </w:trPr>
        <w:tc>
          <w:tcPr>
            <w:tcW w:w="1438" w:type="dxa"/>
            <w:tcBorders>
              <w:top w:val="nil"/>
              <w:left w:val="single" w:sz="4" w:space="0" w:color="000000"/>
              <w:bottom w:val="single" w:sz="4" w:space="0" w:color="000000"/>
              <w:right w:val="nil"/>
            </w:tcBorders>
            <w:vAlign w:val="center"/>
            <w:hideMark/>
          </w:tcPr>
          <w:p w14:paraId="6B3B088E"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52C42CF1"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100280293</w:t>
            </w:r>
          </w:p>
        </w:tc>
        <w:tc>
          <w:tcPr>
            <w:tcW w:w="4820" w:type="dxa"/>
            <w:tcBorders>
              <w:top w:val="nil"/>
              <w:left w:val="single" w:sz="4" w:space="0" w:color="000000"/>
              <w:bottom w:val="single" w:sz="4" w:space="0" w:color="000000"/>
              <w:right w:val="nil"/>
            </w:tcBorders>
            <w:vAlign w:val="center"/>
            <w:hideMark/>
          </w:tcPr>
          <w:p w14:paraId="4AFCEF0B"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LUANA EGLE QUEIROZ DAMÁSIO</w:t>
            </w:r>
          </w:p>
        </w:tc>
        <w:tc>
          <w:tcPr>
            <w:tcW w:w="2241" w:type="dxa"/>
            <w:tcBorders>
              <w:top w:val="nil"/>
              <w:left w:val="single" w:sz="4" w:space="0" w:color="000000"/>
              <w:bottom w:val="single" w:sz="4" w:space="0" w:color="000000"/>
              <w:right w:val="single" w:sz="4" w:space="0" w:color="000000"/>
            </w:tcBorders>
            <w:vAlign w:val="center"/>
            <w:hideMark/>
          </w:tcPr>
          <w:p w14:paraId="646B5C80"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650</w:t>
            </w:r>
          </w:p>
        </w:tc>
      </w:tr>
      <w:tr w:rsidR="003660D7" w:rsidRPr="003660D7" w14:paraId="32853CF6" w14:textId="77777777" w:rsidTr="003660D7">
        <w:trPr>
          <w:trHeight w:val="450"/>
        </w:trPr>
        <w:tc>
          <w:tcPr>
            <w:tcW w:w="1438" w:type="dxa"/>
            <w:tcBorders>
              <w:top w:val="nil"/>
              <w:left w:val="single" w:sz="4" w:space="0" w:color="000000"/>
              <w:bottom w:val="single" w:sz="4" w:space="0" w:color="000000"/>
              <w:right w:val="nil"/>
            </w:tcBorders>
            <w:vAlign w:val="center"/>
            <w:hideMark/>
          </w:tcPr>
          <w:p w14:paraId="7765F0CA"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1CD373F0"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100125697</w:t>
            </w:r>
          </w:p>
        </w:tc>
        <w:tc>
          <w:tcPr>
            <w:tcW w:w="4820" w:type="dxa"/>
            <w:tcBorders>
              <w:top w:val="nil"/>
              <w:left w:val="single" w:sz="4" w:space="0" w:color="000000"/>
              <w:bottom w:val="single" w:sz="4" w:space="0" w:color="000000"/>
              <w:right w:val="nil"/>
            </w:tcBorders>
            <w:vAlign w:val="center"/>
            <w:hideMark/>
          </w:tcPr>
          <w:p w14:paraId="77139015"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ANDRIELLY KARINNE LIMA CAMPOS</w:t>
            </w:r>
          </w:p>
        </w:tc>
        <w:tc>
          <w:tcPr>
            <w:tcW w:w="2241" w:type="dxa"/>
            <w:tcBorders>
              <w:top w:val="nil"/>
              <w:left w:val="single" w:sz="4" w:space="0" w:color="000000"/>
              <w:bottom w:val="single" w:sz="4" w:space="0" w:color="000000"/>
              <w:right w:val="single" w:sz="4" w:space="0" w:color="000000"/>
            </w:tcBorders>
            <w:vAlign w:val="center"/>
            <w:hideMark/>
          </w:tcPr>
          <w:p w14:paraId="448B63EC"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651</w:t>
            </w:r>
          </w:p>
        </w:tc>
      </w:tr>
      <w:tr w:rsidR="003660D7" w:rsidRPr="003660D7" w14:paraId="38783522" w14:textId="77777777" w:rsidTr="003660D7">
        <w:trPr>
          <w:trHeight w:val="472"/>
        </w:trPr>
        <w:tc>
          <w:tcPr>
            <w:tcW w:w="1438" w:type="dxa"/>
            <w:tcBorders>
              <w:top w:val="nil"/>
              <w:left w:val="single" w:sz="4" w:space="0" w:color="000000"/>
              <w:bottom w:val="single" w:sz="4" w:space="0" w:color="000000"/>
              <w:right w:val="nil"/>
            </w:tcBorders>
            <w:vAlign w:val="center"/>
            <w:hideMark/>
          </w:tcPr>
          <w:p w14:paraId="3C80763F"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2745104D"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100221238</w:t>
            </w:r>
          </w:p>
        </w:tc>
        <w:tc>
          <w:tcPr>
            <w:tcW w:w="4820" w:type="dxa"/>
            <w:tcBorders>
              <w:top w:val="nil"/>
              <w:left w:val="single" w:sz="4" w:space="0" w:color="000000"/>
              <w:bottom w:val="single" w:sz="4" w:space="0" w:color="000000"/>
              <w:right w:val="nil"/>
            </w:tcBorders>
            <w:vAlign w:val="center"/>
            <w:hideMark/>
          </w:tcPr>
          <w:p w14:paraId="1F8F2368"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PRISCILA FERRAZ SILVA</w:t>
            </w:r>
          </w:p>
        </w:tc>
        <w:tc>
          <w:tcPr>
            <w:tcW w:w="2241" w:type="dxa"/>
            <w:tcBorders>
              <w:top w:val="nil"/>
              <w:left w:val="single" w:sz="4" w:space="0" w:color="000000"/>
              <w:bottom w:val="single" w:sz="4" w:space="0" w:color="000000"/>
              <w:right w:val="single" w:sz="4" w:space="0" w:color="000000"/>
            </w:tcBorders>
            <w:vAlign w:val="center"/>
            <w:hideMark/>
          </w:tcPr>
          <w:p w14:paraId="514E008E"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652</w:t>
            </w:r>
          </w:p>
        </w:tc>
      </w:tr>
      <w:tr w:rsidR="003660D7" w:rsidRPr="003660D7" w14:paraId="2343AF50" w14:textId="77777777" w:rsidTr="003660D7">
        <w:trPr>
          <w:trHeight w:val="472"/>
        </w:trPr>
        <w:tc>
          <w:tcPr>
            <w:tcW w:w="1438" w:type="dxa"/>
            <w:tcBorders>
              <w:top w:val="nil"/>
              <w:left w:val="single" w:sz="4" w:space="0" w:color="000000"/>
              <w:bottom w:val="single" w:sz="4" w:space="0" w:color="000000"/>
              <w:right w:val="nil"/>
            </w:tcBorders>
            <w:vAlign w:val="center"/>
            <w:hideMark/>
          </w:tcPr>
          <w:p w14:paraId="769B2241"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387E0DB3"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100126871</w:t>
            </w:r>
          </w:p>
        </w:tc>
        <w:tc>
          <w:tcPr>
            <w:tcW w:w="4820" w:type="dxa"/>
            <w:tcBorders>
              <w:top w:val="nil"/>
              <w:left w:val="single" w:sz="4" w:space="0" w:color="000000"/>
              <w:bottom w:val="single" w:sz="4" w:space="0" w:color="000000"/>
              <w:right w:val="nil"/>
            </w:tcBorders>
            <w:vAlign w:val="center"/>
            <w:hideMark/>
          </w:tcPr>
          <w:p w14:paraId="56E0700E"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HALLISSIANY KAMILA FAGUNDES DUARTE</w:t>
            </w:r>
          </w:p>
        </w:tc>
        <w:tc>
          <w:tcPr>
            <w:tcW w:w="2241" w:type="dxa"/>
            <w:tcBorders>
              <w:top w:val="nil"/>
              <w:left w:val="single" w:sz="4" w:space="0" w:color="000000"/>
              <w:bottom w:val="single" w:sz="4" w:space="0" w:color="000000"/>
              <w:right w:val="single" w:sz="4" w:space="0" w:color="000000"/>
            </w:tcBorders>
            <w:vAlign w:val="center"/>
            <w:hideMark/>
          </w:tcPr>
          <w:p w14:paraId="7B37B5BB"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653</w:t>
            </w:r>
          </w:p>
        </w:tc>
      </w:tr>
      <w:tr w:rsidR="003660D7" w:rsidRPr="003660D7" w14:paraId="1DBCBF88" w14:textId="77777777" w:rsidTr="003660D7">
        <w:trPr>
          <w:trHeight w:val="472"/>
        </w:trPr>
        <w:tc>
          <w:tcPr>
            <w:tcW w:w="1438" w:type="dxa"/>
            <w:tcBorders>
              <w:top w:val="nil"/>
              <w:left w:val="single" w:sz="4" w:space="0" w:color="000000"/>
              <w:bottom w:val="single" w:sz="4" w:space="0" w:color="000000"/>
              <w:right w:val="nil"/>
            </w:tcBorders>
            <w:vAlign w:val="center"/>
            <w:hideMark/>
          </w:tcPr>
          <w:p w14:paraId="76A94496"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56B914FE"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100233660</w:t>
            </w:r>
          </w:p>
        </w:tc>
        <w:tc>
          <w:tcPr>
            <w:tcW w:w="4820" w:type="dxa"/>
            <w:tcBorders>
              <w:top w:val="nil"/>
              <w:left w:val="single" w:sz="4" w:space="0" w:color="000000"/>
              <w:bottom w:val="single" w:sz="4" w:space="0" w:color="000000"/>
              <w:right w:val="nil"/>
            </w:tcBorders>
            <w:vAlign w:val="center"/>
            <w:hideMark/>
          </w:tcPr>
          <w:p w14:paraId="156740B3"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ADRIANA PERES DUARTE</w:t>
            </w:r>
          </w:p>
        </w:tc>
        <w:tc>
          <w:tcPr>
            <w:tcW w:w="2241" w:type="dxa"/>
            <w:tcBorders>
              <w:top w:val="nil"/>
              <w:left w:val="single" w:sz="4" w:space="0" w:color="000000"/>
              <w:bottom w:val="single" w:sz="4" w:space="0" w:color="000000"/>
              <w:right w:val="single" w:sz="4" w:space="0" w:color="000000"/>
            </w:tcBorders>
            <w:vAlign w:val="center"/>
            <w:hideMark/>
          </w:tcPr>
          <w:p w14:paraId="3529C023"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654</w:t>
            </w:r>
          </w:p>
        </w:tc>
      </w:tr>
      <w:tr w:rsidR="003660D7" w:rsidRPr="003660D7" w14:paraId="4B97D79B" w14:textId="77777777" w:rsidTr="003660D7">
        <w:trPr>
          <w:trHeight w:val="450"/>
        </w:trPr>
        <w:tc>
          <w:tcPr>
            <w:tcW w:w="1438" w:type="dxa"/>
            <w:tcBorders>
              <w:top w:val="nil"/>
              <w:left w:val="single" w:sz="4" w:space="0" w:color="000000"/>
              <w:bottom w:val="single" w:sz="4" w:space="0" w:color="000000"/>
              <w:right w:val="nil"/>
            </w:tcBorders>
            <w:vAlign w:val="center"/>
            <w:hideMark/>
          </w:tcPr>
          <w:p w14:paraId="6D0C7C73"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Enfermeiro</w:t>
            </w:r>
          </w:p>
        </w:tc>
        <w:tc>
          <w:tcPr>
            <w:tcW w:w="1648" w:type="dxa"/>
            <w:tcBorders>
              <w:top w:val="nil"/>
              <w:left w:val="single" w:sz="4" w:space="0" w:color="000000"/>
              <w:bottom w:val="single" w:sz="4" w:space="0" w:color="000000"/>
              <w:right w:val="nil"/>
            </w:tcBorders>
            <w:vAlign w:val="center"/>
            <w:hideMark/>
          </w:tcPr>
          <w:p w14:paraId="130F42E3"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100297374</w:t>
            </w:r>
          </w:p>
        </w:tc>
        <w:tc>
          <w:tcPr>
            <w:tcW w:w="4820" w:type="dxa"/>
            <w:tcBorders>
              <w:top w:val="nil"/>
              <w:left w:val="single" w:sz="4" w:space="0" w:color="000000"/>
              <w:bottom w:val="single" w:sz="4" w:space="0" w:color="000000"/>
              <w:right w:val="nil"/>
            </w:tcBorders>
            <w:vAlign w:val="center"/>
            <w:hideMark/>
          </w:tcPr>
          <w:p w14:paraId="4B85C2B9" w14:textId="77777777" w:rsidR="003660D7" w:rsidRPr="003660D7" w:rsidRDefault="003660D7" w:rsidP="00A87AD5">
            <w:pPr>
              <w:pStyle w:val="Contedodatabela"/>
              <w:spacing w:after="0" w:line="288" w:lineRule="auto"/>
              <w:jc w:val="both"/>
              <w:rPr>
                <w:rFonts w:ascii="Times New Roman" w:hAnsi="Times New Roman" w:cs="Times New Roman"/>
                <w:b/>
                <w:bCs/>
                <w:color w:val="000000"/>
                <w:sz w:val="24"/>
                <w:szCs w:val="24"/>
              </w:rPr>
            </w:pPr>
            <w:r w:rsidRPr="003660D7">
              <w:rPr>
                <w:rFonts w:ascii="Times New Roman" w:hAnsi="Times New Roman" w:cs="Times New Roman"/>
                <w:b/>
                <w:bCs/>
                <w:color w:val="000000"/>
                <w:sz w:val="24"/>
                <w:szCs w:val="24"/>
              </w:rPr>
              <w:t>ARETUSA DELFINO DE MEDEIROS</w:t>
            </w:r>
          </w:p>
        </w:tc>
        <w:tc>
          <w:tcPr>
            <w:tcW w:w="2241" w:type="dxa"/>
            <w:tcBorders>
              <w:top w:val="nil"/>
              <w:left w:val="single" w:sz="4" w:space="0" w:color="000000"/>
              <w:bottom w:val="single" w:sz="4" w:space="0" w:color="000000"/>
              <w:right w:val="single" w:sz="4" w:space="0" w:color="000000"/>
            </w:tcBorders>
            <w:vAlign w:val="center"/>
            <w:hideMark/>
          </w:tcPr>
          <w:p w14:paraId="658C1F40" w14:textId="77777777" w:rsidR="003660D7" w:rsidRPr="003660D7" w:rsidRDefault="003660D7" w:rsidP="00A87AD5">
            <w:pPr>
              <w:pStyle w:val="Contedodatabela"/>
              <w:spacing w:after="0" w:line="288" w:lineRule="auto"/>
              <w:jc w:val="both"/>
              <w:rPr>
                <w:rFonts w:ascii="Times New Roman" w:hAnsi="Times New Roman" w:cs="Times New Roman"/>
                <w:color w:val="000000"/>
                <w:sz w:val="24"/>
                <w:szCs w:val="24"/>
              </w:rPr>
            </w:pPr>
            <w:r w:rsidRPr="003660D7">
              <w:rPr>
                <w:rFonts w:ascii="Times New Roman" w:hAnsi="Times New Roman" w:cs="Times New Roman"/>
                <w:color w:val="000000"/>
                <w:sz w:val="24"/>
                <w:szCs w:val="24"/>
              </w:rPr>
              <w:t>655</w:t>
            </w:r>
          </w:p>
        </w:tc>
      </w:tr>
    </w:tbl>
    <w:p w14:paraId="1B372ABB" w14:textId="77777777" w:rsidR="003660D7" w:rsidRPr="003660D7" w:rsidRDefault="003660D7" w:rsidP="003660D7">
      <w:pPr>
        <w:tabs>
          <w:tab w:val="left" w:pos="6416"/>
        </w:tabs>
        <w:ind w:left="1080" w:right="126"/>
        <w:rPr>
          <w:b/>
        </w:rPr>
      </w:pPr>
    </w:p>
    <w:p w14:paraId="2E6EFE1C" w14:textId="77777777" w:rsidR="003660D7" w:rsidRPr="003660D7" w:rsidRDefault="003660D7" w:rsidP="003660D7"/>
    <w:p w14:paraId="31239544" w14:textId="4E9A652D" w:rsidR="003F6499" w:rsidRPr="003660D7" w:rsidRDefault="003F6499" w:rsidP="003660D7">
      <w:pPr>
        <w:pStyle w:val="textojustificado"/>
        <w:spacing w:before="120" w:beforeAutospacing="0" w:after="120" w:afterAutospacing="0"/>
        <w:ind w:firstLine="1418"/>
        <w:jc w:val="both"/>
      </w:pPr>
    </w:p>
    <w:sectPr w:rsidR="003F6499" w:rsidRPr="003660D7" w:rsidSect="001557B2">
      <w:footerReference w:type="default" r:id="rId16"/>
      <w:pgSz w:w="11906" w:h="16838"/>
      <w:pgMar w:top="851"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4229D" w14:textId="77777777" w:rsidR="00087DD1" w:rsidRDefault="00087DD1" w:rsidP="00FC647F">
      <w:r>
        <w:separator/>
      </w:r>
    </w:p>
  </w:endnote>
  <w:endnote w:type="continuationSeparator" w:id="0">
    <w:p w14:paraId="35A0C01D" w14:textId="77777777" w:rsidR="00087DD1" w:rsidRDefault="00087DD1" w:rsidP="00FC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8E75" w14:textId="77777777" w:rsidR="002510B6" w:rsidRDefault="002510B6" w:rsidP="00FC647F">
    <w:pPr>
      <w:jc w:val="both"/>
      <w:rPr>
        <w:color w:val="808080"/>
        <w:sz w:val="12"/>
      </w:rPr>
    </w:pPr>
    <w:r>
      <w:rPr>
        <w:color w:val="808080"/>
        <w:sz w:val="12"/>
      </w:rPr>
      <w:t>Coordenadoria de Controle dos Atos Governamentais – CONTRAG/GAC</w:t>
    </w:r>
  </w:p>
  <w:p w14:paraId="2474D9C6" w14:textId="77777777" w:rsidR="002510B6" w:rsidRDefault="002510B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DB362" w14:textId="77777777" w:rsidR="00087DD1" w:rsidRDefault="00087DD1" w:rsidP="00FC647F">
      <w:r>
        <w:separator/>
      </w:r>
    </w:p>
  </w:footnote>
  <w:footnote w:type="continuationSeparator" w:id="0">
    <w:p w14:paraId="48E1A61F" w14:textId="77777777" w:rsidR="00087DD1" w:rsidRDefault="00087DD1" w:rsidP="00FC6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C677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1A62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5AD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3E11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A65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F4A6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E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506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2CB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02AB2A"/>
    <w:lvl w:ilvl="0">
      <w:start w:val="1"/>
      <w:numFmt w:val="bullet"/>
      <w:lvlText w:val=""/>
      <w:lvlJc w:val="left"/>
      <w:pPr>
        <w:tabs>
          <w:tab w:val="num" w:pos="360"/>
        </w:tabs>
        <w:ind w:left="360" w:hanging="360"/>
      </w:pPr>
      <w:rPr>
        <w:rFonts w:ascii="Symbol" w:hAnsi="Symbol" w:hint="default"/>
      </w:rPr>
    </w:lvl>
  </w:abstractNum>
  <w:num w:numId="1" w16cid:durableId="1293246405">
    <w:abstractNumId w:val="9"/>
  </w:num>
  <w:num w:numId="2" w16cid:durableId="1383366353">
    <w:abstractNumId w:val="7"/>
  </w:num>
  <w:num w:numId="3" w16cid:durableId="1933972996">
    <w:abstractNumId w:val="6"/>
  </w:num>
  <w:num w:numId="4" w16cid:durableId="1025328006">
    <w:abstractNumId w:val="5"/>
  </w:num>
  <w:num w:numId="5" w16cid:durableId="793596553">
    <w:abstractNumId w:val="4"/>
  </w:num>
  <w:num w:numId="6" w16cid:durableId="310602632">
    <w:abstractNumId w:val="8"/>
  </w:num>
  <w:num w:numId="7" w16cid:durableId="239170692">
    <w:abstractNumId w:val="3"/>
  </w:num>
  <w:num w:numId="8" w16cid:durableId="1248031059">
    <w:abstractNumId w:val="2"/>
  </w:num>
  <w:num w:numId="9" w16cid:durableId="1181507587">
    <w:abstractNumId w:val="1"/>
  </w:num>
  <w:num w:numId="10" w16cid:durableId="32748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5E"/>
    <w:rsid w:val="00005404"/>
    <w:rsid w:val="000178A1"/>
    <w:rsid w:val="00056D45"/>
    <w:rsid w:val="0006775A"/>
    <w:rsid w:val="00072464"/>
    <w:rsid w:val="00086AAF"/>
    <w:rsid w:val="00087DD1"/>
    <w:rsid w:val="000905D2"/>
    <w:rsid w:val="0009596D"/>
    <w:rsid w:val="000A1482"/>
    <w:rsid w:val="000A3581"/>
    <w:rsid w:val="000A3901"/>
    <w:rsid w:val="000B2BB1"/>
    <w:rsid w:val="000B4024"/>
    <w:rsid w:val="000B4B84"/>
    <w:rsid w:val="000B4C42"/>
    <w:rsid w:val="000B4F40"/>
    <w:rsid w:val="000D5ED6"/>
    <w:rsid w:val="000D69E8"/>
    <w:rsid w:val="000D6A98"/>
    <w:rsid w:val="000E0C69"/>
    <w:rsid w:val="000E1B0F"/>
    <w:rsid w:val="000E3E90"/>
    <w:rsid w:val="000F1E8C"/>
    <w:rsid w:val="000F27FC"/>
    <w:rsid w:val="000F305F"/>
    <w:rsid w:val="001002B3"/>
    <w:rsid w:val="00110FDC"/>
    <w:rsid w:val="001172F9"/>
    <w:rsid w:val="00121317"/>
    <w:rsid w:val="00142B66"/>
    <w:rsid w:val="0014468C"/>
    <w:rsid w:val="00151DBF"/>
    <w:rsid w:val="001525BD"/>
    <w:rsid w:val="001557B2"/>
    <w:rsid w:val="00160962"/>
    <w:rsid w:val="001939FE"/>
    <w:rsid w:val="001A317A"/>
    <w:rsid w:val="001A3F91"/>
    <w:rsid w:val="001A7869"/>
    <w:rsid w:val="001B72F1"/>
    <w:rsid w:val="001C2F3E"/>
    <w:rsid w:val="001C6FC9"/>
    <w:rsid w:val="001D25C3"/>
    <w:rsid w:val="001E3A03"/>
    <w:rsid w:val="001E4B1C"/>
    <w:rsid w:val="001F1119"/>
    <w:rsid w:val="001F249B"/>
    <w:rsid w:val="001F7E04"/>
    <w:rsid w:val="00200FE5"/>
    <w:rsid w:val="00211349"/>
    <w:rsid w:val="00212C9D"/>
    <w:rsid w:val="002176E3"/>
    <w:rsid w:val="00222C96"/>
    <w:rsid w:val="0022673D"/>
    <w:rsid w:val="00241B2A"/>
    <w:rsid w:val="002427CC"/>
    <w:rsid w:val="0024575D"/>
    <w:rsid w:val="002510B6"/>
    <w:rsid w:val="002527AF"/>
    <w:rsid w:val="00254B49"/>
    <w:rsid w:val="0025586D"/>
    <w:rsid w:val="00265E88"/>
    <w:rsid w:val="00267D28"/>
    <w:rsid w:val="00270982"/>
    <w:rsid w:val="002A07D9"/>
    <w:rsid w:val="002B515B"/>
    <w:rsid w:val="002C2AC4"/>
    <w:rsid w:val="002D080A"/>
    <w:rsid w:val="002E3105"/>
    <w:rsid w:val="0030184C"/>
    <w:rsid w:val="003047CD"/>
    <w:rsid w:val="00307CBE"/>
    <w:rsid w:val="00314149"/>
    <w:rsid w:val="00315A04"/>
    <w:rsid w:val="00323D98"/>
    <w:rsid w:val="00333A29"/>
    <w:rsid w:val="00346D49"/>
    <w:rsid w:val="003629A4"/>
    <w:rsid w:val="003660D7"/>
    <w:rsid w:val="0037110A"/>
    <w:rsid w:val="00374612"/>
    <w:rsid w:val="003866F7"/>
    <w:rsid w:val="00391ACB"/>
    <w:rsid w:val="003B3C61"/>
    <w:rsid w:val="003C6D6F"/>
    <w:rsid w:val="003D5619"/>
    <w:rsid w:val="003D7BEA"/>
    <w:rsid w:val="003F6499"/>
    <w:rsid w:val="004010D8"/>
    <w:rsid w:val="004043B2"/>
    <w:rsid w:val="0040633A"/>
    <w:rsid w:val="004111E9"/>
    <w:rsid w:val="00412DEA"/>
    <w:rsid w:val="00426050"/>
    <w:rsid w:val="004279A6"/>
    <w:rsid w:val="0044061B"/>
    <w:rsid w:val="00444EA9"/>
    <w:rsid w:val="004524A1"/>
    <w:rsid w:val="004562AD"/>
    <w:rsid w:val="00461BC4"/>
    <w:rsid w:val="00470655"/>
    <w:rsid w:val="00485D2E"/>
    <w:rsid w:val="004959E1"/>
    <w:rsid w:val="0049770F"/>
    <w:rsid w:val="00497B09"/>
    <w:rsid w:val="004A57A3"/>
    <w:rsid w:val="004C231D"/>
    <w:rsid w:val="004C4C42"/>
    <w:rsid w:val="004D492D"/>
    <w:rsid w:val="004D78DE"/>
    <w:rsid w:val="004E6976"/>
    <w:rsid w:val="004F693B"/>
    <w:rsid w:val="00501E8D"/>
    <w:rsid w:val="00503B9D"/>
    <w:rsid w:val="00511D1A"/>
    <w:rsid w:val="00514F1D"/>
    <w:rsid w:val="00522DC6"/>
    <w:rsid w:val="00527D12"/>
    <w:rsid w:val="005327A9"/>
    <w:rsid w:val="005574CC"/>
    <w:rsid w:val="00557C77"/>
    <w:rsid w:val="0056139E"/>
    <w:rsid w:val="005616EC"/>
    <w:rsid w:val="005756DC"/>
    <w:rsid w:val="005A0ACF"/>
    <w:rsid w:val="005A1C25"/>
    <w:rsid w:val="005A29F2"/>
    <w:rsid w:val="005A4AAD"/>
    <w:rsid w:val="005C0B70"/>
    <w:rsid w:val="005C6EC7"/>
    <w:rsid w:val="005F5BB1"/>
    <w:rsid w:val="005F77B2"/>
    <w:rsid w:val="006038DF"/>
    <w:rsid w:val="006077B3"/>
    <w:rsid w:val="00612598"/>
    <w:rsid w:val="0062402A"/>
    <w:rsid w:val="00624E8C"/>
    <w:rsid w:val="00626005"/>
    <w:rsid w:val="00636ECC"/>
    <w:rsid w:val="006514AE"/>
    <w:rsid w:val="00661EFB"/>
    <w:rsid w:val="00663629"/>
    <w:rsid w:val="0067135F"/>
    <w:rsid w:val="00692735"/>
    <w:rsid w:val="006A3F55"/>
    <w:rsid w:val="006A6562"/>
    <w:rsid w:val="006D4DC2"/>
    <w:rsid w:val="006E119E"/>
    <w:rsid w:val="006E1FF5"/>
    <w:rsid w:val="006E2D0A"/>
    <w:rsid w:val="006F1717"/>
    <w:rsid w:val="006F5B8E"/>
    <w:rsid w:val="006F67ED"/>
    <w:rsid w:val="006F7E0D"/>
    <w:rsid w:val="007005F7"/>
    <w:rsid w:val="0071140A"/>
    <w:rsid w:val="0071324C"/>
    <w:rsid w:val="00714352"/>
    <w:rsid w:val="007229C0"/>
    <w:rsid w:val="00741AA4"/>
    <w:rsid w:val="007453D5"/>
    <w:rsid w:val="00766F92"/>
    <w:rsid w:val="007737C0"/>
    <w:rsid w:val="00780A5A"/>
    <w:rsid w:val="00785C98"/>
    <w:rsid w:val="00791F4A"/>
    <w:rsid w:val="007B7A1B"/>
    <w:rsid w:val="007C2C27"/>
    <w:rsid w:val="007E1E2E"/>
    <w:rsid w:val="007E7C0B"/>
    <w:rsid w:val="007F6712"/>
    <w:rsid w:val="00800274"/>
    <w:rsid w:val="008074C7"/>
    <w:rsid w:val="008110D1"/>
    <w:rsid w:val="00823DAE"/>
    <w:rsid w:val="00837048"/>
    <w:rsid w:val="0084241F"/>
    <w:rsid w:val="008425F4"/>
    <w:rsid w:val="008554AC"/>
    <w:rsid w:val="00862DB4"/>
    <w:rsid w:val="00885E8A"/>
    <w:rsid w:val="008942B4"/>
    <w:rsid w:val="008A06A2"/>
    <w:rsid w:val="008C544A"/>
    <w:rsid w:val="008E11AB"/>
    <w:rsid w:val="008E1F83"/>
    <w:rsid w:val="008F20EE"/>
    <w:rsid w:val="00900075"/>
    <w:rsid w:val="009015DA"/>
    <w:rsid w:val="00914757"/>
    <w:rsid w:val="00923DAD"/>
    <w:rsid w:val="00934086"/>
    <w:rsid w:val="00955284"/>
    <w:rsid w:val="00955BFB"/>
    <w:rsid w:val="0095615E"/>
    <w:rsid w:val="009600D5"/>
    <w:rsid w:val="00986CD2"/>
    <w:rsid w:val="00994A55"/>
    <w:rsid w:val="00996672"/>
    <w:rsid w:val="009B3D82"/>
    <w:rsid w:val="009C02F8"/>
    <w:rsid w:val="009C180E"/>
    <w:rsid w:val="009C293E"/>
    <w:rsid w:val="009E595E"/>
    <w:rsid w:val="009E6444"/>
    <w:rsid w:val="009F1D29"/>
    <w:rsid w:val="00A06475"/>
    <w:rsid w:val="00A21771"/>
    <w:rsid w:val="00A47A5A"/>
    <w:rsid w:val="00A619BF"/>
    <w:rsid w:val="00A870E3"/>
    <w:rsid w:val="00AB3F46"/>
    <w:rsid w:val="00AE1A71"/>
    <w:rsid w:val="00AE54D2"/>
    <w:rsid w:val="00AE5F78"/>
    <w:rsid w:val="00AF21DD"/>
    <w:rsid w:val="00AF7E71"/>
    <w:rsid w:val="00B17291"/>
    <w:rsid w:val="00B275C0"/>
    <w:rsid w:val="00B34835"/>
    <w:rsid w:val="00B36F81"/>
    <w:rsid w:val="00B40D84"/>
    <w:rsid w:val="00B449FD"/>
    <w:rsid w:val="00B47C13"/>
    <w:rsid w:val="00B62E03"/>
    <w:rsid w:val="00B67828"/>
    <w:rsid w:val="00B7148C"/>
    <w:rsid w:val="00B81BB2"/>
    <w:rsid w:val="00B83F36"/>
    <w:rsid w:val="00BA21D0"/>
    <w:rsid w:val="00BA7319"/>
    <w:rsid w:val="00BB027B"/>
    <w:rsid w:val="00BC24F5"/>
    <w:rsid w:val="00BC4F97"/>
    <w:rsid w:val="00BC5480"/>
    <w:rsid w:val="00BC7699"/>
    <w:rsid w:val="00BD0A4C"/>
    <w:rsid w:val="00BE1F6A"/>
    <w:rsid w:val="00BF5A6F"/>
    <w:rsid w:val="00C06840"/>
    <w:rsid w:val="00C11097"/>
    <w:rsid w:val="00C422EA"/>
    <w:rsid w:val="00C42A50"/>
    <w:rsid w:val="00C52BF4"/>
    <w:rsid w:val="00C63646"/>
    <w:rsid w:val="00C81F43"/>
    <w:rsid w:val="00C83680"/>
    <w:rsid w:val="00C84C8A"/>
    <w:rsid w:val="00C91F0A"/>
    <w:rsid w:val="00CA7687"/>
    <w:rsid w:val="00CB086A"/>
    <w:rsid w:val="00CB528F"/>
    <w:rsid w:val="00CC275A"/>
    <w:rsid w:val="00CC41A6"/>
    <w:rsid w:val="00CC7528"/>
    <w:rsid w:val="00CD09CF"/>
    <w:rsid w:val="00CD41CD"/>
    <w:rsid w:val="00D06737"/>
    <w:rsid w:val="00D11B1A"/>
    <w:rsid w:val="00D13ACD"/>
    <w:rsid w:val="00D33071"/>
    <w:rsid w:val="00D4059A"/>
    <w:rsid w:val="00D46B15"/>
    <w:rsid w:val="00D630EB"/>
    <w:rsid w:val="00D66B5F"/>
    <w:rsid w:val="00D73A35"/>
    <w:rsid w:val="00D91C01"/>
    <w:rsid w:val="00DB6405"/>
    <w:rsid w:val="00DC4434"/>
    <w:rsid w:val="00DD3BD0"/>
    <w:rsid w:val="00DD4A76"/>
    <w:rsid w:val="00DD5398"/>
    <w:rsid w:val="00DE428E"/>
    <w:rsid w:val="00DE5D90"/>
    <w:rsid w:val="00DF0321"/>
    <w:rsid w:val="00DF0C5A"/>
    <w:rsid w:val="00E22733"/>
    <w:rsid w:val="00E263B6"/>
    <w:rsid w:val="00E33E9A"/>
    <w:rsid w:val="00E54502"/>
    <w:rsid w:val="00E57A37"/>
    <w:rsid w:val="00E66343"/>
    <w:rsid w:val="00E846F7"/>
    <w:rsid w:val="00E92EE5"/>
    <w:rsid w:val="00E96F16"/>
    <w:rsid w:val="00EC1CE9"/>
    <w:rsid w:val="00EC45C5"/>
    <w:rsid w:val="00ED1F43"/>
    <w:rsid w:val="00EE1444"/>
    <w:rsid w:val="00EE28B2"/>
    <w:rsid w:val="00EE5178"/>
    <w:rsid w:val="00EE5B3B"/>
    <w:rsid w:val="00EE6FD3"/>
    <w:rsid w:val="00EF0699"/>
    <w:rsid w:val="00EF6C1E"/>
    <w:rsid w:val="00F02648"/>
    <w:rsid w:val="00F0574F"/>
    <w:rsid w:val="00F1635F"/>
    <w:rsid w:val="00F33191"/>
    <w:rsid w:val="00F6194A"/>
    <w:rsid w:val="00F73AB5"/>
    <w:rsid w:val="00F769BA"/>
    <w:rsid w:val="00F77637"/>
    <w:rsid w:val="00F81BC0"/>
    <w:rsid w:val="00F83AFC"/>
    <w:rsid w:val="00F87CC2"/>
    <w:rsid w:val="00F92B27"/>
    <w:rsid w:val="00FA439D"/>
    <w:rsid w:val="00FA5A24"/>
    <w:rsid w:val="00FB16CB"/>
    <w:rsid w:val="00FB2BA7"/>
    <w:rsid w:val="00FC1F6C"/>
    <w:rsid w:val="00FC647F"/>
    <w:rsid w:val="00FE507C"/>
    <w:rsid w:val="00FF26FE"/>
    <w:rsid w:val="00FF68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37FD"/>
  <w15:docId w15:val="{A8D6E30E-689A-451A-9E2E-82F30623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95E"/>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ntepargpadro1">
    <w:name w:val="Fonte parág. padrão1"/>
    <w:next w:val="Normal"/>
    <w:rsid w:val="009E595E"/>
    <w:rPr>
      <w:rFonts w:ascii="Times New Roman" w:eastAsia="Times New Roman" w:hAnsi="Times New Roman"/>
    </w:rPr>
  </w:style>
  <w:style w:type="paragraph" w:styleId="Recuodecorpodetexto2">
    <w:name w:val="Body Text Indent 2"/>
    <w:basedOn w:val="Normal"/>
    <w:link w:val="Recuodecorpodetexto2Char"/>
    <w:rsid w:val="009E595E"/>
    <w:pPr>
      <w:spacing w:after="120" w:line="480" w:lineRule="auto"/>
      <w:ind w:left="283"/>
    </w:pPr>
    <w:rPr>
      <w:lang w:val="x-none"/>
    </w:rPr>
  </w:style>
  <w:style w:type="character" w:customStyle="1" w:styleId="Recuodecorpodetexto2Char">
    <w:name w:val="Recuo de corpo de texto 2 Char"/>
    <w:link w:val="Recuodecorpodetexto2"/>
    <w:rsid w:val="009E595E"/>
    <w:rPr>
      <w:rFonts w:ascii="Times New Roman" w:eastAsia="Times New Roman" w:hAnsi="Times New Roman" w:cs="Times New Roman"/>
      <w:sz w:val="24"/>
      <w:szCs w:val="24"/>
      <w:lang w:eastAsia="pt-BR"/>
    </w:rPr>
  </w:style>
  <w:style w:type="character" w:styleId="Forte">
    <w:name w:val="Strong"/>
    <w:uiPriority w:val="22"/>
    <w:qFormat/>
    <w:rsid w:val="009E595E"/>
    <w:rPr>
      <w:b/>
      <w:bCs/>
    </w:rPr>
  </w:style>
  <w:style w:type="paragraph" w:styleId="Corpodetexto">
    <w:name w:val="Body Text"/>
    <w:basedOn w:val="Normal"/>
    <w:link w:val="CorpodetextoChar"/>
    <w:uiPriority w:val="99"/>
    <w:unhideWhenUsed/>
    <w:rsid w:val="009E595E"/>
    <w:pPr>
      <w:spacing w:after="120"/>
    </w:pPr>
    <w:rPr>
      <w:lang w:val="x-none"/>
    </w:rPr>
  </w:style>
  <w:style w:type="character" w:customStyle="1" w:styleId="CorpodetextoChar">
    <w:name w:val="Corpo de texto Char"/>
    <w:link w:val="Corpodetexto"/>
    <w:uiPriority w:val="99"/>
    <w:rsid w:val="009E595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A3F55"/>
    <w:rPr>
      <w:rFonts w:ascii="Tahoma" w:hAnsi="Tahoma"/>
      <w:sz w:val="16"/>
      <w:szCs w:val="16"/>
      <w:lang w:val="x-none" w:eastAsia="x-none"/>
    </w:rPr>
  </w:style>
  <w:style w:type="character" w:customStyle="1" w:styleId="TextodebaloChar">
    <w:name w:val="Texto de balão Char"/>
    <w:link w:val="Textodebalo"/>
    <w:uiPriority w:val="99"/>
    <w:semiHidden/>
    <w:rsid w:val="006A3F55"/>
    <w:rPr>
      <w:rFonts w:ascii="Tahoma" w:eastAsia="Times New Roman" w:hAnsi="Tahoma" w:cs="Tahoma"/>
      <w:sz w:val="16"/>
      <w:szCs w:val="16"/>
    </w:rPr>
  </w:style>
  <w:style w:type="paragraph" w:styleId="Cabealho">
    <w:name w:val="header"/>
    <w:basedOn w:val="Normal"/>
    <w:link w:val="CabealhoChar"/>
    <w:uiPriority w:val="99"/>
    <w:unhideWhenUsed/>
    <w:rsid w:val="00FC647F"/>
    <w:pPr>
      <w:tabs>
        <w:tab w:val="center" w:pos="4252"/>
        <w:tab w:val="right" w:pos="8504"/>
      </w:tabs>
    </w:pPr>
    <w:rPr>
      <w:lang w:val="x-none" w:eastAsia="x-none"/>
    </w:rPr>
  </w:style>
  <w:style w:type="character" w:customStyle="1" w:styleId="CabealhoChar">
    <w:name w:val="Cabeçalho Char"/>
    <w:link w:val="Cabealho"/>
    <w:uiPriority w:val="99"/>
    <w:rsid w:val="00FC647F"/>
    <w:rPr>
      <w:rFonts w:ascii="Times New Roman" w:eastAsia="Times New Roman" w:hAnsi="Times New Roman"/>
      <w:sz w:val="24"/>
      <w:szCs w:val="24"/>
    </w:rPr>
  </w:style>
  <w:style w:type="paragraph" w:styleId="Rodap">
    <w:name w:val="footer"/>
    <w:basedOn w:val="Normal"/>
    <w:link w:val="RodapChar"/>
    <w:uiPriority w:val="99"/>
    <w:unhideWhenUsed/>
    <w:rsid w:val="00FC647F"/>
    <w:pPr>
      <w:tabs>
        <w:tab w:val="center" w:pos="4252"/>
        <w:tab w:val="right" w:pos="8504"/>
      </w:tabs>
    </w:pPr>
    <w:rPr>
      <w:lang w:val="x-none" w:eastAsia="x-none"/>
    </w:rPr>
  </w:style>
  <w:style w:type="character" w:customStyle="1" w:styleId="RodapChar">
    <w:name w:val="Rodapé Char"/>
    <w:link w:val="Rodap"/>
    <w:uiPriority w:val="99"/>
    <w:rsid w:val="00FC647F"/>
    <w:rPr>
      <w:rFonts w:ascii="Times New Roman" w:eastAsia="Times New Roman" w:hAnsi="Times New Roman"/>
      <w:sz w:val="24"/>
      <w:szCs w:val="24"/>
    </w:rPr>
  </w:style>
  <w:style w:type="paragraph" w:customStyle="1" w:styleId="textojustificadorecuoprimeiralinha">
    <w:name w:val="texto_justificado_recuo_primeira_linha"/>
    <w:basedOn w:val="Normal"/>
    <w:rsid w:val="00503B9D"/>
    <w:pPr>
      <w:spacing w:before="100" w:beforeAutospacing="1" w:after="100" w:afterAutospacing="1"/>
    </w:pPr>
  </w:style>
  <w:style w:type="character" w:customStyle="1" w:styleId="Fontepargpadro6">
    <w:name w:val="Fonte parág. padrão6"/>
    <w:rsid w:val="0056139E"/>
  </w:style>
  <w:style w:type="paragraph" w:styleId="SemEspaamento">
    <w:name w:val="No Spacing"/>
    <w:uiPriority w:val="1"/>
    <w:qFormat/>
    <w:rsid w:val="006F1717"/>
    <w:rPr>
      <w:rFonts w:ascii="Times New Roman" w:eastAsia="Times New Roman" w:hAnsi="Times New Roman"/>
      <w:sz w:val="24"/>
      <w:szCs w:val="24"/>
    </w:rPr>
  </w:style>
  <w:style w:type="paragraph" w:customStyle="1" w:styleId="textojustificado">
    <w:name w:val="texto_justificado"/>
    <w:basedOn w:val="Normal"/>
    <w:rsid w:val="003629A4"/>
    <w:pPr>
      <w:spacing w:before="100" w:beforeAutospacing="1" w:after="100" w:afterAutospacing="1"/>
    </w:pPr>
  </w:style>
  <w:style w:type="paragraph" w:styleId="NormalWeb">
    <w:name w:val="Normal (Web)"/>
    <w:basedOn w:val="Normal"/>
    <w:uiPriority w:val="99"/>
    <w:unhideWhenUsed/>
    <w:qFormat/>
    <w:rsid w:val="003660D7"/>
    <w:pPr>
      <w:spacing w:before="100" w:beforeAutospacing="1" w:after="100" w:afterAutospacing="1"/>
    </w:pPr>
  </w:style>
  <w:style w:type="paragraph" w:customStyle="1" w:styleId="textocentralizado">
    <w:name w:val="texto_centralizado"/>
    <w:basedOn w:val="Normal"/>
    <w:uiPriority w:val="99"/>
    <w:qFormat/>
    <w:rsid w:val="003660D7"/>
    <w:pPr>
      <w:suppressAutoHyphens/>
      <w:spacing w:beforeAutospacing="1" w:after="200" w:afterAutospacing="1"/>
    </w:pPr>
  </w:style>
  <w:style w:type="character" w:customStyle="1" w:styleId="LinkdaInternet">
    <w:name w:val="Link da Internet"/>
    <w:uiPriority w:val="99"/>
    <w:unhideWhenUsed/>
    <w:rsid w:val="003660D7"/>
    <w:rPr>
      <w:color w:val="0563C1"/>
      <w:u w:val="single"/>
    </w:rPr>
  </w:style>
  <w:style w:type="paragraph" w:styleId="PargrafodaLista">
    <w:name w:val="List Paragraph"/>
    <w:basedOn w:val="Normal"/>
    <w:uiPriority w:val="1"/>
    <w:qFormat/>
    <w:rsid w:val="003660D7"/>
    <w:pPr>
      <w:widowControl w:val="0"/>
      <w:suppressAutoHyphens/>
      <w:ind w:left="465" w:right="126" w:hanging="360"/>
      <w:jc w:val="both"/>
    </w:pPr>
    <w:rPr>
      <w:sz w:val="22"/>
      <w:szCs w:val="22"/>
      <w:lang w:val="pt-PT" w:eastAsia="pt-PT" w:bidi="pt-PT"/>
    </w:rPr>
  </w:style>
  <w:style w:type="paragraph" w:customStyle="1" w:styleId="TableParagraph">
    <w:name w:val="Table Paragraph"/>
    <w:basedOn w:val="Normal"/>
    <w:uiPriority w:val="99"/>
    <w:qFormat/>
    <w:rsid w:val="003660D7"/>
    <w:pPr>
      <w:widowControl w:val="0"/>
      <w:suppressAutoHyphens/>
      <w:spacing w:line="140" w:lineRule="exact"/>
      <w:jc w:val="center"/>
    </w:pPr>
    <w:rPr>
      <w:rFonts w:ascii="Arial" w:eastAsia="Arial" w:hAnsi="Arial" w:cs="Arial"/>
      <w:sz w:val="22"/>
      <w:szCs w:val="22"/>
      <w:lang w:val="pt-PT" w:eastAsia="pt-PT" w:bidi="pt-PT"/>
    </w:rPr>
  </w:style>
  <w:style w:type="paragraph" w:customStyle="1" w:styleId="Contedodatabela">
    <w:name w:val="Conteúdo da tabela"/>
    <w:basedOn w:val="Normal"/>
    <w:uiPriority w:val="99"/>
    <w:qFormat/>
    <w:rsid w:val="003660D7"/>
    <w:pPr>
      <w:widowControl w:val="0"/>
      <w:suppressLineNumbers/>
      <w:suppressAutoHyphens/>
      <w:spacing w:after="200" w:line="276" w:lineRule="auto"/>
    </w:pPr>
    <w:rPr>
      <w:rFonts w:asciiTheme="minorHAnsi" w:eastAsiaTheme="minorHAnsi" w:hAnsiTheme="minorHAnsi" w:cstheme="minorBidi"/>
      <w:sz w:val="22"/>
      <w:szCs w:val="22"/>
      <w:lang w:eastAsia="en-US"/>
    </w:rPr>
  </w:style>
  <w:style w:type="character" w:styleId="Hyperlink">
    <w:name w:val="Hyperlink"/>
    <w:semiHidden/>
    <w:unhideWhenUsed/>
    <w:rsid w:val="00366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450447">
      <w:bodyDiv w:val="1"/>
      <w:marLeft w:val="0"/>
      <w:marRight w:val="0"/>
      <w:marTop w:val="0"/>
      <w:marBottom w:val="0"/>
      <w:divBdr>
        <w:top w:val="none" w:sz="0" w:space="0" w:color="auto"/>
        <w:left w:val="none" w:sz="0" w:space="0" w:color="auto"/>
        <w:bottom w:val="none" w:sz="0" w:space="0" w:color="auto"/>
        <w:right w:val="none" w:sz="0" w:space="0" w:color="auto"/>
      </w:divBdr>
    </w:div>
    <w:div w:id="749694128">
      <w:bodyDiv w:val="1"/>
      <w:marLeft w:val="0"/>
      <w:marRight w:val="0"/>
      <w:marTop w:val="0"/>
      <w:marBottom w:val="0"/>
      <w:divBdr>
        <w:top w:val="none" w:sz="0" w:space="0" w:color="auto"/>
        <w:left w:val="none" w:sz="0" w:space="0" w:color="auto"/>
        <w:bottom w:val="none" w:sz="0" w:space="0" w:color="auto"/>
        <w:right w:val="none" w:sz="0" w:space="0" w:color="auto"/>
      </w:divBdr>
    </w:div>
    <w:div w:id="762381151">
      <w:bodyDiv w:val="1"/>
      <w:marLeft w:val="0"/>
      <w:marRight w:val="0"/>
      <w:marTop w:val="0"/>
      <w:marBottom w:val="0"/>
      <w:divBdr>
        <w:top w:val="none" w:sz="0" w:space="0" w:color="auto"/>
        <w:left w:val="none" w:sz="0" w:space="0" w:color="auto"/>
        <w:bottom w:val="none" w:sz="0" w:space="0" w:color="auto"/>
        <w:right w:val="none" w:sz="0" w:space="0" w:color="auto"/>
      </w:divBdr>
    </w:div>
    <w:div w:id="1024400000">
      <w:bodyDiv w:val="1"/>
      <w:marLeft w:val="0"/>
      <w:marRight w:val="0"/>
      <w:marTop w:val="0"/>
      <w:marBottom w:val="0"/>
      <w:divBdr>
        <w:top w:val="none" w:sz="0" w:space="0" w:color="auto"/>
        <w:left w:val="none" w:sz="0" w:space="0" w:color="auto"/>
        <w:bottom w:val="none" w:sz="0" w:space="0" w:color="auto"/>
        <w:right w:val="none" w:sz="0" w:space="0" w:color="auto"/>
      </w:divBdr>
    </w:div>
    <w:div w:id="1358921636">
      <w:bodyDiv w:val="1"/>
      <w:marLeft w:val="0"/>
      <w:marRight w:val="0"/>
      <w:marTop w:val="0"/>
      <w:marBottom w:val="0"/>
      <w:divBdr>
        <w:top w:val="none" w:sz="0" w:space="0" w:color="auto"/>
        <w:left w:val="none" w:sz="0" w:space="0" w:color="auto"/>
        <w:bottom w:val="none" w:sz="0" w:space="0" w:color="auto"/>
        <w:right w:val="none" w:sz="0" w:space="0" w:color="auto"/>
      </w:divBdr>
    </w:div>
    <w:div w:id="1448356670">
      <w:bodyDiv w:val="1"/>
      <w:marLeft w:val="0"/>
      <w:marRight w:val="0"/>
      <w:marTop w:val="0"/>
      <w:marBottom w:val="0"/>
      <w:divBdr>
        <w:top w:val="none" w:sz="0" w:space="0" w:color="auto"/>
        <w:left w:val="none" w:sz="0" w:space="0" w:color="auto"/>
        <w:bottom w:val="none" w:sz="0" w:space="0" w:color="auto"/>
        <w:right w:val="none" w:sz="0" w:space="0" w:color="auto"/>
      </w:divBdr>
    </w:div>
    <w:div w:id="1754933180">
      <w:bodyDiv w:val="1"/>
      <w:marLeft w:val="0"/>
      <w:marRight w:val="0"/>
      <w:marTop w:val="0"/>
      <w:marBottom w:val="0"/>
      <w:divBdr>
        <w:top w:val="none" w:sz="0" w:space="0" w:color="auto"/>
        <w:left w:val="none" w:sz="0" w:space="0" w:color="auto"/>
        <w:bottom w:val="none" w:sz="0" w:space="0" w:color="auto"/>
        <w:right w:val="none" w:sz="0" w:space="0" w:color="auto"/>
      </w:divBdr>
    </w:div>
    <w:div w:id="1768503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i.rn.gov.br/sei/controlador_externo.php?acao=usuario_externo_avisar_cadastro&amp;id_orgao_acesso_externo=0" TargetMode="External"/><Relationship Id="rId13" Type="http://schemas.openxmlformats.org/officeDocument/2006/relationships/hyperlink" Target="file:///C:\Users\rodol\Concurso%20Edital%202018\Minutas\2024\%20http:\www.saude.rn.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consultacadastral.inss.gov.br/Esocial/pages/index.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os.receita.fazenda.gov.br/Servicos/CPF/ConsultaSituacao/ConsultaPublica.asp" TargetMode="External"/><Relationship Id="rId5" Type="http://schemas.openxmlformats.org/officeDocument/2006/relationships/footnotes" Target="footnotes.xml"/><Relationship Id="rId15" Type="http://schemas.openxmlformats.org/officeDocument/2006/relationships/hyperlink" Target="mailto:juntamedica.seadrn@gmail" TargetMode="External"/><Relationship Id="rId10" Type="http://schemas.openxmlformats.org/officeDocument/2006/relationships/hyperlink" Target="mailto:efetivossesaprn@gmail.com" TargetMode="External"/><Relationship Id="rId4" Type="http://schemas.openxmlformats.org/officeDocument/2006/relationships/webSettings" Target="webSettings.xml"/><Relationship Id="rId9" Type="http://schemas.openxmlformats.org/officeDocument/2006/relationships/hyperlink" Target="mailto:sei.sesap@gmail.com" TargetMode="External"/><Relationship Id="rId14" Type="http://schemas.openxmlformats.org/officeDocument/2006/relationships/hyperlink" Target="http://www.centraldocidadao.rn.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1375</Words>
  <Characters>7426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Georgino</dc:creator>
  <cp:keywords/>
  <dc:description/>
  <cp:lastModifiedBy>José Georgino Leitão Gurgel</cp:lastModifiedBy>
  <cp:revision>5</cp:revision>
  <cp:lastPrinted>2019-07-15T11:26:00Z</cp:lastPrinted>
  <dcterms:created xsi:type="dcterms:W3CDTF">2024-04-15T21:12:00Z</dcterms:created>
  <dcterms:modified xsi:type="dcterms:W3CDTF">2024-04-16T12:52:00Z</dcterms:modified>
</cp:coreProperties>
</file>